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B6BD6">
      <w:pPr>
        <w:rPr>
          <w:bCs/>
        </w:rPr>
      </w:pPr>
      <w:r>
        <w:t>03.03.2021</w:t>
      </w:r>
    </w:p>
    <w:p w:rsidR="004323AC" w:rsidRDefault="004323AC">
      <w:pPr>
        <w:jc w:val="right"/>
      </w:pPr>
      <w:r>
        <w:t>№ СДА-КА–</w:t>
      </w:r>
      <w:r w:rsidR="001B6BD6">
        <w:t>230-НОАЛ-171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5236DB" w:rsidRDefault="004323AC" w:rsidP="00242E12">
      <w:pPr>
        <w:pStyle w:val="20"/>
        <w:keepNext/>
        <w:keepLines/>
        <w:rPr>
          <w:b w:val="0"/>
          <w:bCs/>
          <w:lang w:val="en-US"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Default="004323AC" w:rsidP="000F1E3F">
      <w:pPr>
        <w:keepNext/>
        <w:keepLines/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</w:pPr>
            <w:r>
              <w:t>Результаты рассмотрения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Default="001B6BD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4323AC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"РАСЭК плюс" </w:t>
            </w:r>
          </w:p>
          <w:p w:rsidR="00C03348" w:rsidRDefault="00C03348" w:rsidP="000F1E3F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4323AC" w:rsidRDefault="001B6BD6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"РАСЭК плюс"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1B6BD6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B36364" w:rsidRPr="00C03348">
              <w:rPr>
                <w:sz w:val="24"/>
                <w:lang w:val="en-US"/>
              </w:rPr>
              <w:t>,</w:t>
            </w:r>
            <w:r w:rsidR="004323AC" w:rsidRPr="00C03348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1B6BD6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="004323AC"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Оборудование, работающее под избыточным давлением: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горнорудной промышленности: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Объекты угольной промышленности: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металлургической промышленности: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Объекты железнодорожного </w:t>
            </w:r>
            <w:r>
              <w:rPr>
                <w:szCs w:val="20"/>
                <w:lang w:val="en-US"/>
              </w:rPr>
              <w:lastRenderedPageBreak/>
              <w:t>транспорта: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10.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для хранения и переработки растительного сырья: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1B6BD6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B6BD6" w:rsidP="008E5A0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напряженно-деформированного состояния (НДС):</w:t>
            </w:r>
          </w:p>
          <w:p w:rsidR="004323AC" w:rsidRDefault="004323AC" w:rsidP="001B6BD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B6BD6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1B6BD6" w:rsidTr="00C17506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6" w:rsidRDefault="001B6BD6" w:rsidP="00C1750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"Техсервис"</w:t>
            </w:r>
          </w:p>
          <w:p w:rsidR="001B6BD6" w:rsidRDefault="001B6BD6" w:rsidP="00C17506">
            <w:pPr>
              <w:pStyle w:val="1"/>
              <w:keepNext w:val="0"/>
              <w:rPr>
                <w:sz w:val="24"/>
                <w:lang w:val="en-US"/>
              </w:rPr>
            </w:pPr>
          </w:p>
          <w:p w:rsidR="001B6BD6" w:rsidRDefault="001B6BD6" w:rsidP="00C17506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"Техсервис"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6" w:rsidRPr="00C03348" w:rsidRDefault="001B6BD6" w:rsidP="00C17506">
            <w:pPr>
              <w:pStyle w:val="a7"/>
              <w:keepNext/>
              <w:keepLines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 w:rsidRPr="00C03348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6" w:rsidRPr="00C03348" w:rsidRDefault="001B6BD6" w:rsidP="00C1750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Оборудование, работающее под избыточным давлением: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Системы газоснабжения (газораспределения):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Подъемные сооружения: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нефтяной и газовой промышленности: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взрывопожароопасных и химически опасных производств: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 (строительные объекты):</w:t>
            </w:r>
          </w:p>
          <w:p w:rsidR="001B6BD6" w:rsidRPr="00C03348" w:rsidRDefault="001B6BD6" w:rsidP="001B6BD6">
            <w:pPr>
              <w:keepNext/>
              <w:keepLines/>
              <w:rPr>
                <w:szCs w:val="20"/>
                <w:lang w:val="en-US"/>
              </w:rPr>
            </w:pPr>
          </w:p>
          <w:p w:rsidR="001B6BD6" w:rsidRPr="00C03348" w:rsidRDefault="001B6BD6" w:rsidP="00C17506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6" w:rsidRDefault="001B6BD6" w:rsidP="00C1750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B6BD6" w:rsidRDefault="001B6BD6" w:rsidP="001B6BD6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1B6BD6" w:rsidRDefault="001B6BD6" w:rsidP="001B6BD6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D6" w:rsidRDefault="001B6BD6" w:rsidP="00C1750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1B6BD6" w:rsidRDefault="001B6BD6" w:rsidP="00C17506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B6BD6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B6BD6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BD6" w:rsidRDefault="001B6BD6">
      <w:r>
        <w:separator/>
      </w:r>
    </w:p>
  </w:endnote>
  <w:endnote w:type="continuationSeparator" w:id="0">
    <w:p w:rsidR="001B6BD6" w:rsidRDefault="001B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BD6" w:rsidRDefault="001B6BD6">
      <w:r>
        <w:separator/>
      </w:r>
    </w:p>
  </w:footnote>
  <w:footnote w:type="continuationSeparator" w:id="0">
    <w:p w:rsidR="001B6BD6" w:rsidRDefault="001B6BD6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B6BD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B6BD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B6BD6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2021-03-04T10:21:00Z</dcterms:created>
  <dcterms:modified xsi:type="dcterms:W3CDTF">2021-03-04T10:22:00Z</dcterms:modified>
</cp:coreProperties>
</file>