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76" w:rsidRDefault="00EF0976">
      <w:pPr>
        <w:pStyle w:val="a4"/>
        <w:rPr>
          <w:sz w:val="24"/>
        </w:rPr>
      </w:pPr>
      <w:bookmarkStart w:id="0" w:name="_GoBack"/>
      <w:bookmarkEnd w:id="0"/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9A0860" w:rsidRDefault="003F6BE4" w:rsidP="009A0860">
      <w:pPr>
        <w:tabs>
          <w:tab w:val="left" w:pos="10206"/>
          <w:tab w:val="left" w:pos="12049"/>
        </w:tabs>
        <w:rPr>
          <w:sz w:val="22"/>
          <w:szCs w:val="22"/>
          <w:lang w:val="en-US"/>
        </w:rPr>
      </w:pPr>
      <w:r>
        <w:rPr>
          <w:sz w:val="24"/>
        </w:rPr>
        <w:t>24.03.2022</w:t>
      </w:r>
      <w:r w:rsidR="00EF0976">
        <w:rPr>
          <w:sz w:val="24"/>
        </w:rPr>
        <w:tab/>
      </w:r>
      <w:r w:rsidR="00EF0976" w:rsidRPr="009A0860">
        <w:rPr>
          <w:sz w:val="22"/>
          <w:szCs w:val="22"/>
          <w:lang w:val="en-US"/>
        </w:rPr>
        <w:t>№ СДА-КА-</w:t>
      </w:r>
      <w:r>
        <w:rPr>
          <w:sz w:val="22"/>
          <w:szCs w:val="22"/>
          <w:lang w:val="en-US"/>
        </w:rPr>
        <w:t>242-ИЛ/ЛРИ-141</w:t>
      </w:r>
      <w:r w:rsidR="00EF0976" w:rsidRPr="009A0860">
        <w:rPr>
          <w:sz w:val="22"/>
          <w:szCs w:val="22"/>
          <w:lang w:val="en-US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Default="00EF0976">
      <w:pPr>
        <w:rPr>
          <w:b/>
          <w:bCs/>
          <w:sz w:val="24"/>
        </w:rPr>
      </w:pPr>
    </w:p>
    <w:p w:rsidR="00F325FA" w:rsidRDefault="00F325FA">
      <w:pPr>
        <w:rPr>
          <w:b/>
          <w:bCs/>
          <w:sz w:val="24"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2551"/>
        <w:gridCol w:w="3119"/>
      </w:tblGrid>
      <w:tr w:rsidR="00EF09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bookmarkStart w:id="1" w:name="BeginTable"/>
            <w:bookmarkEnd w:id="1"/>
            <w:r>
              <w:rPr>
                <w:sz w:val="24"/>
                <w:lang w:val="en-US"/>
              </w:rPr>
              <w:t xml:space="preserve"> </w:t>
            </w:r>
            <w:r w:rsidR="003F6BE4">
              <w:rPr>
                <w:sz w:val="24"/>
                <w:lang w:val="en-US"/>
              </w:rPr>
              <w:t>1</w:t>
            </w:r>
            <w:r>
              <w:rPr>
                <w:sz w:val="24"/>
                <w:lang w:val="en-US"/>
              </w:rPr>
              <w:t xml:space="preserve">. </w:t>
            </w:r>
            <w:r w:rsidR="003F6BE4">
              <w:rPr>
                <w:sz w:val="24"/>
                <w:lang w:val="en-US"/>
              </w:rPr>
              <w:t>Общество с ограниченной ответственностью "Монолит-СПб"</w:t>
            </w:r>
          </w:p>
          <w:p w:rsidR="00324E8B" w:rsidRDefault="00324E8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F0976" w:rsidRDefault="003F6BE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"Монолит-СПб"</w:t>
            </w:r>
            <w:r w:rsidR="00EF0976">
              <w:rPr>
                <w:b/>
                <w:sz w:val="24"/>
                <w:lang w:val="en-US"/>
              </w:rPr>
              <w:t xml:space="preserve"> </w:t>
            </w:r>
            <w:r w:rsidR="00EF0976"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="00EF0976"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3F6BE4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198095</w:t>
            </w:r>
            <w:r w:rsidR="00EF0976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Санкт-Петербург, ул. Маршала Говорова, д. 35, корп. 4, лит. И, этаж 7, пом. 30-Н, офис 705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3F6BE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3F6BE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</w:t>
            </w:r>
            <w:r w:rsidR="00EF0976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Рязанский проспект, д. 32, корп. 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3F6BE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F6BE4" w:rsidTr="00DA64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Федеральное государственное бюджетное учреждение науки Федеральный исследовательский центр "Якутский научный центр Сибирского отделения Российской академии наук"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ЯНЦ СО РАН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677008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Саха (Якутия), г. Якутск, ул. Петровского, д.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Рязанский проспект, д. 32, корп. 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F6BE4" w:rsidTr="00DA64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3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"НК Гарант-Эксперт"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"НК Гарант-Эксперт"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350051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Краснодарский край, г. Краснодар, ул. Дальняя, д. 27, офис 415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Рязанский проспект, д. 32, корп. 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F6BE4" w:rsidTr="00DA64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4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"Русская лаборатория- Энергетика"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"Русская лаборатория-Энергетика"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197101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город Санкт-Петербург, Пушкарский переулок, дом 9, литер А, помещение 3-Н, часть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3-й проезд Марьиной Рощи, д. 40, стр. 1, этаж 4, комн. 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F6BE4" w:rsidTr="00DA64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5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"Монолит-СПб"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"Монолит-СПб"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ГОСТ ISO/IEC 17025-2019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198095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Санкт-Петербург, ул. Маршала Говорова, д. 35, корп. 4, лит. И, этаж 7, пом. 30-Н, офис 705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450112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Башкортостан, г. Уфа, ул. Кольцевая, д. 38а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F6BE4" w:rsidTr="00DA64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6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"Эталон"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"Эталон"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167005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Коми, г. Сыктывкар, Октябрьский проспект, д. 214, пом. Н-11, Н-12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125212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800-летия Москвы, д. 4, корп. 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F6BE4" w:rsidTr="00DA64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7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"Головной аттестационный центр - Средне-Сибирского региона"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"ГАЦ-ССР"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660004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Красноярский край, г. Красноярск, пр. им. газеты "Красноярский рабочий", д. 27, стр. 90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"АРЦ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634034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Томск, ул. Большая Подгорная, д. 52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F6BE4" w:rsidTr="00DA64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8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"Головной аттестационный центр Восточно-Сибирского региона"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"ГАЦ ВСР"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ГОСТ ISO/IEC 17025-2019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664075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Иркутск, ул. Байкальская, д. 202/12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600009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Владимир, ул. Полины Осипенко, д. 66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F6BE4" w:rsidTr="00DA64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9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"УНИКУМ"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"УНИКУМ"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ГОСТ ISO/IEC 17025-2019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295015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Крым, г. Симферополь, ул. Футболистов, д. 68/2, кв. 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600009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Владимир, ул. Полины Осипенко, д. 66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F6BE4" w:rsidTr="00DA64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10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ЛСЦ "Металлы и сплавы"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ЛСЦ  "Металлы и сплавы"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107497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 Москва, вн. тер. г. муниципальный округ Гольяново, ул Новосибирская, д. 6, к. 1, кв. 171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600009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Владимир, ул. Полины Осипенко, д. 66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F6BE4" w:rsidTr="00DA64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11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"Научно-исследовательский и конструкторский институт монтажной технологии - Атомстрой"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"НИКИМТ-Атомстрой"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127410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Алтуфьевское шоссе, 43, стр.2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Рязанский проспект, д. 32, корп. 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F6BE4" w:rsidTr="00DA64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12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"МЕНЕДЖМЕНТ-М"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"МЕНЕДЖМЕНТ-М"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195043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Санкт-Петербург, Рябовское шоссе, д.120, литер А, офис 301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"ДФ ИНЖИНИРИНГ"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197022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Санкт-Петербург, набережная Аптекарская, д. 18, стр. 1, офис 4-09/3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F6BE4" w:rsidTr="00DA64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13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"Первоуральский завод специальных труб"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"ПЗСТ"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623104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Свердловская область, г. Первоуральск, ул. Заводская, д. 3, этаж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614010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F6BE4" w:rsidTr="00DA64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14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 xml:space="preserve">Федеральное бюджетное учреждение "Государственный региональный центр стандартизации, метрологии и испытаний в Кемеровской области-Кузбассе"                                                                                                                                                                 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ФБУ "Кузбасский ЦСМ"                                                            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650991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Кемеровская область-Кузбасс, г. Кемерово, ул. Дворцовая, д.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630078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Новосибирск, ул. Дачная, д. 21/1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F6BE4" w:rsidTr="00DA64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15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"Контитнент"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"Континент"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440004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Пензенская обл., г. Пенза, ул. Рябова, д.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125212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800-летия Москвы, д. 4, корп. 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F6BE4" w:rsidTr="00DA64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16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"ТехКонтрольСервис"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"ТКС"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620034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Свердловская обл., г.о. город Екатеринбург, г. Екатеринбург, ул. Бебеля, соор. 17, офис 512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450112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Башкортостан, г. Уфа, ул. Кольцевая, д. 38а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F6BE4" w:rsidTr="00DA64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17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"Инженерный Технический Центр "Ресурс Проект Диагностика"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"ИТЦ РПД"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450095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Башкортостан, г. Уфа, ул. Правды, дом 17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Рязанский проспект, д. 32, корп. 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F6BE4" w:rsidTr="00DA64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18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Филиал ООО "Газпром трансгаз Саратов" Учебно-производственный центр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"Газпром трансгаз Саратов"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410052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Саратовская обл., г. Саратов, пр-кт им. 50 лет Октября, 118А, стр.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141402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Московская обл., г. Химки, ул. Ватутина, д. 4, корп. 1, помещение 004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F6BE4" w:rsidTr="00DA64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19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"Амурский завод металлических конструкций"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"АЗМК"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675000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Амурская обл., г. Благовещенск, ул. Батарейная, д. 26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3-й проезд Марьиной Рощи, д. 40, стр. 1, этаж 4, комн. 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F6BE4" w:rsidTr="00DA64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20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Публичное акционерное общество "Акционерная компания Востокнефтезаводмонтаж"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ПАО "АК ВНЗМ"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450064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Башкортостан, г. Уфа, ул. Нежинская, д. 11/1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3-й проезд Марьиной Рощи, д. 40, стр. 1, этаж 4, комн. 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F6BE4" w:rsidTr="00DA64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21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"Лидер-Эксперт"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"Лидер-Эксперт"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197348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Санкт-Петербург, пр-т Богатырский, д. 18, корп. 1, лит. А, пом. 512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241020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Зубовский бульвар, д. 29, помещ. 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F6BE4" w:rsidTr="00DA64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 "ЦТФ-Сибирь"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"ЦТФ-Сибирь"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ГОСТ ISO/IEC 17025-2019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630005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Новосибирск, ул. Некрасова, д. 48, офис 406, этаж 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Воронеж, ул. 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F6BE4" w:rsidTr="00DA64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23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федеральное государственное автономное образовательное учреждение высшего образования "Санкт-Петербургский политехнический университет Петра Великого"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ФГАОУ  ВО "СПбПУ"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195251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Санкт-Петербург, ул. Политехническая, д.  29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"ДФ ИНЖИНИРИНГ"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197022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Санкт-Петербург, набережная Аптекарская, д. 18, стр. 1, офис 4-09/3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F6BE4" w:rsidTr="00DA64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24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"Дальневосточный завод "Звезда"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"ДВЗ "Звезда"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692801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Приморский край, г. Большой Камень, ул. Степана Лебедева, д.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Рязанский проспект, д. 32, корп. 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F6BE4" w:rsidTr="00DA64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25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"Промышленная строительно-монтажная компания"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"ПСМК"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663316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Красноярский край, г. Норильск, ул. Октябрьская, д. 14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Воронеж, ул. 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F6BE4" w:rsidTr="00DA64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26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"СНЭЛ"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"СНЭЛ"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422624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Татарстан, Лаишевский м. р-он, с.п. Столбищенское, с. Столбище, ул. Аэропортовская, д. 1, пом. 108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Воронеж, ул. 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F6BE4" w:rsidTr="00DA64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27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"ГК Ломторг"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"ГК Ломторг"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194044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Санкт-Петербург, ул. Чугунная, д. 40, литер Б, помещение 3-Н, 4-Н, офис 201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Воронеж, ул. 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3"/>
        <w:gridCol w:w="11111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Default="003F6BE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</w:t>
            </w:r>
            <w:r w:rsidR="00EF0976"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"Монолит-СПб"</w:t>
            </w:r>
          </w:p>
          <w:p w:rsidR="00324E8B" w:rsidRDefault="00324E8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F0976" w:rsidRDefault="003F6BE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"Монолит-СПб"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защитных покрытий бетонных и железобетонных конструкций ( в том числе адгезии)</w:t>
            </w:r>
          </w:p>
          <w:p w:rsidR="00EF0976" w:rsidRDefault="00EF0976" w:rsidP="003F6BE4">
            <w:pPr>
              <w:rPr>
                <w:rFonts w:eastAsia="Arial Unicode MS"/>
                <w:sz w:val="24"/>
              </w:rPr>
            </w:pPr>
          </w:p>
        </w:tc>
      </w:tr>
      <w:tr w:rsidR="003F6BE4" w:rsidTr="00DA64B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Федеральное государственное бюджетное учреждение науки Федеральный исследовательский центр "Якутский научный центр Сибирского отделения Российской академии наук"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F6BE4" w:rsidRDefault="003F6BE4" w:rsidP="00DA64B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ЯНЦ СО РАН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Трещиностойкости на вязкость разрушения, К1С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3F6BE4" w:rsidRDefault="003F6BE4" w:rsidP="003F6BE4">
            <w:pPr>
              <w:rPr>
                <w:rFonts w:eastAsia="Arial Unicode MS"/>
                <w:sz w:val="24"/>
              </w:rPr>
            </w:pPr>
          </w:p>
        </w:tc>
      </w:tr>
      <w:tr w:rsidR="003F6BE4" w:rsidTr="00DA64B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"НК Гарант-Эксперт"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F6BE4" w:rsidRDefault="003F6BE4" w:rsidP="00DA64B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"НК Гарант-Эксперт"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металлов и сплавов по шкалам Бринелля, Роквелла, Виккерса динамическим методом по принципу Лееба  Производственная инструкция по измерению твердости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методом отмучивания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проведения химического анализа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методом отмучивания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истираемости в полочном барабане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ситовым методом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физико-механических свойств грунтов при их исследовании для строительства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статическим и динамическим зондированием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базовый способ и ускоренный метод при многократном замораживании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Кирпич и камни керамические и силикатные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водопоглощения, плотности, морозостойкости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сцепления в каменной кладке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Дороги автомобильные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 материалов на основе органических вяжущих для дорожного и аэродромного строительства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Испытания лабораторных образцов, вырубок и кернов, отобранных непосредственно из </w:t>
            </w:r>
            <w:r>
              <w:rPr>
                <w:noProof/>
                <w:sz w:val="24"/>
              </w:rPr>
              <w:lastRenderedPageBreak/>
              <w:t>покрытия или основания</w:t>
            </w:r>
          </w:p>
          <w:p w:rsidR="003F6BE4" w:rsidRDefault="003F6BE4" w:rsidP="003F6BE4">
            <w:pPr>
              <w:rPr>
                <w:rFonts w:eastAsia="Arial Unicode MS"/>
                <w:sz w:val="24"/>
              </w:rPr>
            </w:pPr>
          </w:p>
        </w:tc>
      </w:tr>
      <w:tr w:rsidR="003F6BE4" w:rsidTr="00DA64B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4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"Русская лаборатория- Энергетика"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F6BE4" w:rsidRDefault="003F6BE4" w:rsidP="00DA64B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"Русская лаборатория-Энергетика"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Цементы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нормальной густоты, сроков схватывания, равномерности изменения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изгибе и сжатии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степени пучинистости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9.6.16.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статическим и динамическим зондированием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температуры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 строительных материалов: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диэлькометрическим методом</w:t>
            </w:r>
          </w:p>
          <w:p w:rsidR="003F6BE4" w:rsidRDefault="003F6BE4" w:rsidP="003F6BE4">
            <w:pPr>
              <w:rPr>
                <w:rFonts w:eastAsia="Arial Unicode MS"/>
                <w:sz w:val="24"/>
              </w:rPr>
            </w:pPr>
          </w:p>
        </w:tc>
      </w:tr>
      <w:tr w:rsidR="003F6BE4" w:rsidTr="00DA64B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5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"Монолит-СПб"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F6BE4" w:rsidRDefault="003F6BE4" w:rsidP="00DA64B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"Монолит-СПб"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3F6BE4" w:rsidRDefault="003F6BE4" w:rsidP="003F6BE4">
            <w:pPr>
              <w:rPr>
                <w:rFonts w:eastAsia="Arial Unicode MS"/>
                <w:sz w:val="24"/>
              </w:rPr>
            </w:pPr>
          </w:p>
        </w:tc>
      </w:tr>
      <w:tr w:rsidR="003F6BE4" w:rsidTr="00DA64B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"Эталон"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F6BE4" w:rsidRDefault="003F6BE4" w:rsidP="00DA64B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"Эталон"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Кинетический метод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3F6BE4" w:rsidRDefault="003F6BE4" w:rsidP="003F6BE4">
            <w:pPr>
              <w:rPr>
                <w:rFonts w:eastAsia="Arial Unicode MS"/>
                <w:sz w:val="24"/>
              </w:rPr>
            </w:pPr>
          </w:p>
        </w:tc>
      </w:tr>
      <w:tr w:rsidR="003F6BE4" w:rsidTr="00DA64B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7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"Головной аттестационный центр - Средне-Сибирского региона"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F6BE4" w:rsidRDefault="003F6BE4" w:rsidP="00DA64B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"ГАЦ-ССР"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3F6BE4" w:rsidRDefault="003F6BE4" w:rsidP="003F6BE4">
            <w:pPr>
              <w:rPr>
                <w:rFonts w:eastAsia="Arial Unicode MS"/>
                <w:sz w:val="24"/>
              </w:rPr>
            </w:pPr>
          </w:p>
        </w:tc>
      </w:tr>
      <w:tr w:rsidR="003F6BE4" w:rsidTr="00DA64B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8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"Головной аттестационный центр Восточно-Сибирского региона"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F6BE4" w:rsidRDefault="003F6BE4" w:rsidP="00DA64B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"ГАЦ ВСР"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Длительной прочности при температуре до 1200°С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Ползучести на растяжение при температуре до 1200°С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кручение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Трещиностойкости на вязкость разрушения, К1С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осадку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3F6BE4" w:rsidRDefault="003F6BE4" w:rsidP="003F6BE4">
            <w:pPr>
              <w:rPr>
                <w:rFonts w:eastAsia="Arial Unicode MS"/>
                <w:sz w:val="24"/>
              </w:rPr>
            </w:pPr>
          </w:p>
        </w:tc>
      </w:tr>
      <w:tr w:rsidR="003F6BE4" w:rsidTr="00DA64B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9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 xml:space="preserve">Общество с ограниченной ответственностью </w:t>
            </w:r>
            <w:r>
              <w:rPr>
                <w:sz w:val="24"/>
                <w:lang w:val="en-US"/>
              </w:rPr>
              <w:lastRenderedPageBreak/>
              <w:t>"УНИКУМ"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F6BE4" w:rsidRDefault="003F6BE4" w:rsidP="00DA64B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"УНИКУМ"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3F6BE4" w:rsidRDefault="003F6BE4" w:rsidP="003F6BE4">
            <w:pPr>
              <w:rPr>
                <w:rFonts w:eastAsia="Arial Unicode MS"/>
                <w:sz w:val="24"/>
              </w:rPr>
            </w:pPr>
          </w:p>
        </w:tc>
      </w:tr>
      <w:tr w:rsidR="003F6BE4" w:rsidTr="00DA64B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10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ЛСЦ "Металлы и сплавы"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F6BE4" w:rsidRDefault="003F6BE4" w:rsidP="00DA64B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ЛСЦ  "Металлы и сплавы"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Длительной прочности при температуре до 1200°С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Ползучести на растяжение при температуре до 1200°С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коррозионное растрескивание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испытания на коррозионное растрескивание с постоянной скоростью деформирования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ускоренных коррозионных испытаний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стойкость к питтинговой коррозии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металлов, сплавов, покрытий на водородное охрупчивание и измерение пластичности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Анализ изломов методом стереоскопической фрактографии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Рентгеноструктурный анализ для определения глубины зон пластической деформации под поверхностью разрушения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Электронно-микроскопические исследования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 и состава элементов</w:t>
            </w:r>
          </w:p>
          <w:p w:rsidR="003F6BE4" w:rsidRDefault="003F6BE4" w:rsidP="003F6BE4">
            <w:pPr>
              <w:rPr>
                <w:rFonts w:eastAsia="Arial Unicode MS"/>
                <w:sz w:val="24"/>
              </w:rPr>
            </w:pPr>
          </w:p>
        </w:tc>
      </w:tr>
      <w:tr w:rsidR="003F6BE4" w:rsidTr="00DA64B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11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Акционерное общество "Научно-исследовательский и конструкторский институт монтажной технологии - Атомстрой"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F6BE4" w:rsidRDefault="003F6BE4" w:rsidP="00DA64B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"НИКИМТ-Атомстрой"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теплоизоляционных материалов и изделий (линейных размеров, геометрической формы, плотности, влажности, сорбционной влажности, водопоглощения, прочности, сжимаемости и упругости, гибкости, температурной усадки, кислотного числа, ползучести, паропроницаемости, деформации, морозостойкости и др.)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Включая МИ 03-НИКИМТ-32-2021 и МИ 03-никимт-8-2021;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EN 824-2011, ГОСТ EN 825-2011, ГОСТ EN 1605-2011,  ГОСТ EN 1606-2011,  ГОСТ EN 12091-2011,  ГОСТ EN 12088-2011,  ГОСТ EN 12086-2011,  ГОСТ EN 12431-2011;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Кроме водоппоглащения, определения полноты поликонденсации фенолоформальдегидного связующего, прочности на сжатие при 10%-ной линейной деформации, предела прочности при сжатии, предела прочности при изгибе, предела прочности при растяжении, гибкости, линейной температурной усадки, кислотного числа, модуля кислотности минеральной ваты по ГОСТ 17177-94 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теплопроводности строительных материалов и изделий: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стационарном тепловом режиме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Определение водостойкости, опреление содержаний неволокнистых включений   ГОСТ 4640-2011 МИ 03-НИКИМТ-07-2021</w:t>
            </w:r>
          </w:p>
          <w:p w:rsidR="003F6BE4" w:rsidRDefault="003F6BE4" w:rsidP="003F6BE4">
            <w:pPr>
              <w:rPr>
                <w:rFonts w:eastAsia="Arial Unicode MS"/>
                <w:sz w:val="24"/>
              </w:rPr>
            </w:pPr>
          </w:p>
        </w:tc>
      </w:tr>
      <w:tr w:rsidR="003F6BE4" w:rsidTr="00DA64B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"МЕНЕДЖМЕНТ-М"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F6BE4" w:rsidRDefault="003F6BE4" w:rsidP="00DA64B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"МЕНЕДЖМЕНТ-М"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Паяные соединения металлических материалов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3F6BE4" w:rsidRDefault="003F6BE4" w:rsidP="003F6BE4">
            <w:pPr>
              <w:rPr>
                <w:rFonts w:eastAsia="Arial Unicode MS"/>
                <w:sz w:val="24"/>
              </w:rPr>
            </w:pPr>
          </w:p>
        </w:tc>
      </w:tr>
      <w:tr w:rsidR="003F6BE4" w:rsidTr="00DA64B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13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"Первоуральский завод специальных труб"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F6BE4" w:rsidRDefault="003F6BE4" w:rsidP="00DA64B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"ПЗСТ"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 и состава элементов</w:t>
            </w:r>
          </w:p>
          <w:p w:rsidR="003F6BE4" w:rsidRDefault="003F6BE4" w:rsidP="003F6BE4">
            <w:pPr>
              <w:rPr>
                <w:rFonts w:eastAsia="Arial Unicode MS"/>
                <w:sz w:val="24"/>
              </w:rPr>
            </w:pPr>
          </w:p>
        </w:tc>
      </w:tr>
      <w:tr w:rsidR="003F6BE4" w:rsidTr="00DA64B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14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 xml:space="preserve">Федеральное бюджетное учреждение "Государственный региональный центр стандартизации, метрологии и испытаний в Кемеровской области-Кузбассе"                                                                                                                                                                 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F6BE4" w:rsidRDefault="003F6BE4" w:rsidP="00DA64B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 xml:space="preserve">ФБУ "Кузбасский ЦСМ"                                                            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при пониженной температуре до -80 градусов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при пониженной температуре до -80 градусов, комнатной и повышенных температурах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определение химического состава металла определяется физико-химическим методом (спектрометром)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3F6BE4" w:rsidRDefault="003F6BE4" w:rsidP="003F6BE4">
            <w:pPr>
              <w:rPr>
                <w:rFonts w:eastAsia="Arial Unicode MS"/>
                <w:sz w:val="24"/>
              </w:rPr>
            </w:pPr>
          </w:p>
        </w:tc>
      </w:tr>
      <w:tr w:rsidR="003F6BE4" w:rsidTr="00DA64B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15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"Контитнент"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F6BE4" w:rsidRDefault="003F6BE4" w:rsidP="00DA64B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"Континент"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твердомерами электронными малогабаритными переносными программируемыми ТЭМП-4     Паспорт ТСЛА.427113.003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3F6BE4" w:rsidRDefault="003F6BE4" w:rsidP="003F6BE4">
            <w:pPr>
              <w:rPr>
                <w:rFonts w:eastAsia="Arial Unicode MS"/>
                <w:sz w:val="24"/>
              </w:rPr>
            </w:pPr>
          </w:p>
        </w:tc>
      </w:tr>
      <w:tr w:rsidR="003F6BE4" w:rsidTr="00DA64B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16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"ТехКонтрольСервис"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F6BE4" w:rsidRDefault="003F6BE4" w:rsidP="00DA64B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"ТКС"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3F6BE4" w:rsidRDefault="003F6BE4" w:rsidP="003F6BE4">
            <w:pPr>
              <w:rPr>
                <w:rFonts w:eastAsia="Arial Unicode MS"/>
                <w:sz w:val="24"/>
              </w:rPr>
            </w:pPr>
          </w:p>
        </w:tc>
      </w:tr>
      <w:tr w:rsidR="003F6BE4" w:rsidTr="00DA64B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17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 xml:space="preserve">Общество с ограниченной </w:t>
            </w:r>
            <w:r>
              <w:rPr>
                <w:sz w:val="24"/>
                <w:lang w:val="en-US"/>
              </w:rPr>
              <w:lastRenderedPageBreak/>
              <w:t>ответственностью "Инженерный Технический Центр "Ресурс Проект Диагностика"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F6BE4" w:rsidRDefault="003F6BE4" w:rsidP="00DA64B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"ИТЦ РПД"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по Либу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методом ультразвукового импеданса по шкалам Бринелля (НВ), Роквелла (HRC), Виккерса (HV), Шора (HSD)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металлографическим методом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9.7.20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защитных покрытий бетонных и железобетонных конструкций ( в том числе адгезии)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Кирпич и камни керамические и силикатные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по ГОСТ 24332-88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сцепления в каменной кладке</w:t>
            </w:r>
          </w:p>
          <w:p w:rsidR="003F6BE4" w:rsidRDefault="003F6BE4" w:rsidP="003F6BE4">
            <w:pPr>
              <w:rPr>
                <w:rFonts w:eastAsia="Arial Unicode MS"/>
                <w:sz w:val="24"/>
              </w:rPr>
            </w:pPr>
          </w:p>
        </w:tc>
      </w:tr>
      <w:tr w:rsidR="003F6BE4" w:rsidTr="00DA64B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18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Филиал ООО "Газпром трансгаз Саратов" Учебно-производственный центр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F6BE4" w:rsidRDefault="003F6BE4" w:rsidP="00DA64B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"Газпром трансгаз Саратов"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динамическим методом по шкалам Бринелля (НВ), Роквелла (HRC), Виккерса (HV) и Шора (HSD)   Руководство по эксплуатации твердомера динамического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3F6BE4" w:rsidRDefault="003F6BE4" w:rsidP="003F6BE4">
            <w:pPr>
              <w:rPr>
                <w:rFonts w:eastAsia="Arial Unicode MS"/>
                <w:sz w:val="24"/>
              </w:rPr>
            </w:pPr>
          </w:p>
        </w:tc>
      </w:tr>
      <w:tr w:rsidR="003F6BE4" w:rsidTr="00DA64B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"Амурский завод металлических конструкций"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F6BE4" w:rsidRDefault="003F6BE4" w:rsidP="00DA64B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"АЗМК"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3F6BE4" w:rsidRDefault="003F6BE4" w:rsidP="003F6BE4">
            <w:pPr>
              <w:rPr>
                <w:rFonts w:eastAsia="Arial Unicode MS"/>
                <w:sz w:val="24"/>
              </w:rPr>
            </w:pPr>
          </w:p>
        </w:tc>
      </w:tr>
      <w:tr w:rsidR="003F6BE4" w:rsidTr="00DA64B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20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Публичное акционерное общество "Акционерная компания Востокнефтезаводмонтаж"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F6BE4" w:rsidRDefault="003F6BE4" w:rsidP="00DA64B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ПАО "АК ВНЗМ"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Цементы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нормальной густоты, сроков схватывания, равномерности изменения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изгибе и сжатии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статическим и динамическим зондированием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3F6BE4" w:rsidRDefault="003F6BE4" w:rsidP="003F6BE4">
            <w:pPr>
              <w:rPr>
                <w:rFonts w:eastAsia="Arial Unicode MS"/>
                <w:sz w:val="24"/>
              </w:rPr>
            </w:pPr>
          </w:p>
        </w:tc>
      </w:tr>
      <w:tr w:rsidR="003F6BE4" w:rsidTr="00DA64B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21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"Лидер-Эксперт"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F6BE4" w:rsidRDefault="003F6BE4" w:rsidP="00DA64B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"Лидер-Эксперт"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коррозионное растрескивание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осадку</w:t>
            </w:r>
          </w:p>
          <w:p w:rsidR="003F6BE4" w:rsidRDefault="003F6BE4" w:rsidP="003F6BE4">
            <w:pPr>
              <w:rPr>
                <w:rFonts w:eastAsia="Arial Unicode MS"/>
                <w:sz w:val="24"/>
              </w:rPr>
            </w:pPr>
          </w:p>
        </w:tc>
      </w:tr>
      <w:tr w:rsidR="003F6BE4" w:rsidTr="00DA64B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22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 "ЦТФ-Сибирь"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F6BE4" w:rsidRDefault="003F6BE4" w:rsidP="00DA64B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"ЦТФ-Сибирь"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8.1.  </w:t>
            </w:r>
            <w:r>
              <w:rPr>
                <w:noProof/>
                <w:sz w:val="24"/>
              </w:rPr>
              <w:tab/>
              <w:t xml:space="preserve">Механические статические испытания прочности на растяжение труб напорных из термопластов и соединительных деталей к ним для систем водоснабжения и отопления   </w:t>
            </w:r>
            <w:r>
              <w:rPr>
                <w:noProof/>
                <w:sz w:val="24"/>
              </w:rPr>
              <w:tab/>
              <w:t>ГОСТ 32415-2013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8.2.  </w:t>
            </w:r>
            <w:r>
              <w:rPr>
                <w:noProof/>
                <w:sz w:val="24"/>
              </w:rPr>
              <w:tab/>
              <w:t xml:space="preserve">Стойкость к отрыву седловых отводов с закладными электронагревателями из полиэтилена.  Стойкость к отрыву на сплющивание раструбных деталей с закладными электронагревателями из полиэтилена   </w:t>
            </w:r>
            <w:r>
              <w:rPr>
                <w:noProof/>
                <w:sz w:val="24"/>
              </w:rPr>
              <w:tab/>
              <w:t>ГОСТ Р 58121.3-2018 (ИСО 4437-3:2014)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</w:p>
          <w:p w:rsidR="003F6BE4" w:rsidRDefault="003F6BE4" w:rsidP="003F6BE4">
            <w:pPr>
              <w:rPr>
                <w:rFonts w:eastAsia="Arial Unicode MS"/>
                <w:sz w:val="24"/>
              </w:rPr>
            </w:pPr>
          </w:p>
        </w:tc>
      </w:tr>
      <w:tr w:rsidR="003F6BE4" w:rsidTr="00DA64B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23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федеральное государственное автономное образовательное учреждение высшего образования "Санкт-Петербургский политехнический университет Петра Великого"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F6BE4" w:rsidRDefault="003F6BE4" w:rsidP="00DA64B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ФГАОУ  ВО "СПбПУ"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Включая ГОСТ 28870-90, ISO 10275:2020,  ASME Boiler and Pressure Vessel Code 2021, ISO 6892-1: 2019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</w:p>
          <w:p w:rsidR="003F6BE4" w:rsidRDefault="003F6BE4" w:rsidP="003F6BE4">
            <w:pPr>
              <w:rPr>
                <w:noProof/>
                <w:sz w:val="24"/>
              </w:rPr>
            </w:pP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Включая ГОСТ 19040-81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Длительной прочности при температуре до 1200°С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Включая ГОСТ 6996-66,  DNVGL-ST-F101-2017,  ASME Boiler and Pressure Vessel Code 2021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Ползучести на растяжение при температуре до 1200°С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Включая ГОСТ Р ИСО 7438-2013 , DNVGL-ST-F101-2017,  ASME Boiler and Pressure Vessel Code 2021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кручение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Трещиностойкости на вязкость разрушения, К1С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Включая испытания на CTOD, J, J-R curve, STOD-R curve в соответствии: BS 8571-2018, BS EN ISO 15653-2018, BS 7448-1:1991, BS 7448-3:2005, BS 7448-4:1997, DNVGL-ST-F101-2017,  ISO 12135:2021, BS 7910:2019, ASTM E1820-2020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Включая ГОСТ 25.505-85, ASTM E606/E606M-21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Включая ГОСТ Р ИСО 148-1-2013, ГОСТ 4543-2016,  DNVGL-ST-F101-2017,  ASME Boiler and Pressure Vessel Code 2021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Включая DNVGL-ST-F101-2017,  ASME Boiler and Pressure Vessel Code 2021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Включая  DNVGL-ST-F101-2017,  ASME Boiler and Pressure Vessel Code 2021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9.911-89 ЕСЗКС, включая ГОСТ 9.908-85 ЕСЗКС, ГОСТ Р 9.905-2007 ЕСЗКС, ASTM G48-11 (2020), ASTM G85-19, ASTM B117 - 19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коррозионное растрескивание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9.903-81 ЕСЗКС, включая NACE TM0284-2016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испытания на коррозионное растрескивание с постоянной скоростью деформирования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Р 50-54-37-88, включая ГОСТ 9.901.1-89 ЕСЗКС, ГОСТ 9.901.2-89 ЕСЗКС, ГОСТ 9.901.3-2007 ЕСЗКС, ASTM G39-99 (2021), NACE TM0177-2016, NACE TM0316-2016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ускоренных коррозионных испытаний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9.903-81 ЕСЗКС, включая ОСТ 92-4395-86, ГОСТ 9.308-85 ЕСЗКС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стойкость к питтинговой коррозии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сплющивание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Включая DNVGL-ST-F101-2017,  ASME Boiler and Pressure Vessel Code 2021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Анализ изломов методом стереоскопической фрактографии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Рентгеноструктурный анализ для определения глубины зон пластической деформации под поверхностью разрушения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Методы испытаний сильфонных компенсаторов (испытания на прочность, испытания на герметичность, испытания на жесткость и определение амплитуды статических перемещений, испытания на вероятность безотказной работы)    ГОСТ 28697-90  ГОСТ 32935-2014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 Испытания на выдавливание по Эриксену    ГОСТ 10510-80   ГОСТ Р 20482-2015</w:t>
            </w:r>
          </w:p>
          <w:p w:rsidR="003F6BE4" w:rsidRDefault="003F6BE4" w:rsidP="003F6BE4">
            <w:pPr>
              <w:rPr>
                <w:rFonts w:eastAsia="Arial Unicode MS"/>
                <w:sz w:val="24"/>
              </w:rPr>
            </w:pPr>
          </w:p>
        </w:tc>
      </w:tr>
      <w:tr w:rsidR="003F6BE4" w:rsidTr="00DA64B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24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Акционерное общество "Дальневосточный завод "Звезда"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F6BE4" w:rsidRDefault="003F6BE4" w:rsidP="00DA64B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"ДВЗ "Звезда"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РД 03-495-02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30456-97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Р ИСО 6507-1-2007, ГОСТ Р ИСО 6507-4-2009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9.911-89 ЕСЗКС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9.914-91 ЕСЗКС, включая РД 5.Р9255-90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Р ИСО 4967-2015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21073.0-75, ГОСТ 21073.1-75, ГОСТ 21073.2-75, ГОСТ 21073.3-75, ГОСТ 21073.4-75, ГОСТ 21073.5-75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РД 24.200.04-90, РД 03-495-02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включая испытания по ГОСТ Р 55080-2012, ГОСТ 20068.4-88, ГОСТ 30608-98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включая испытания по ГОСТ 17261-2008, ГОСТ 20068.2-79, ГОСТ 23328-95, ГОСТ 23902-79, ГОСТ 7727-81, ГОСТ 9716.2-79</w:t>
            </w:r>
          </w:p>
          <w:p w:rsidR="003F6BE4" w:rsidRDefault="003F6BE4" w:rsidP="003F6BE4">
            <w:pPr>
              <w:rPr>
                <w:rFonts w:eastAsia="Arial Unicode MS"/>
                <w:sz w:val="24"/>
              </w:rPr>
            </w:pPr>
          </w:p>
        </w:tc>
      </w:tr>
      <w:tr w:rsidR="003F6BE4" w:rsidTr="00DA64B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25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"Промышленная строительно-монтажная компания"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F6BE4" w:rsidRDefault="003F6BE4" w:rsidP="00DA64B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"ПСМК"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3F6BE4" w:rsidRDefault="003F6BE4" w:rsidP="003F6BE4">
            <w:pPr>
              <w:rPr>
                <w:rFonts w:eastAsia="Arial Unicode MS"/>
                <w:sz w:val="24"/>
              </w:rPr>
            </w:pPr>
          </w:p>
        </w:tc>
      </w:tr>
      <w:tr w:rsidR="003F6BE4" w:rsidTr="00DA64B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26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"СНЭЛ"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F6BE4" w:rsidRDefault="003F6BE4" w:rsidP="00DA64B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"СНЭЛ"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3F6BE4" w:rsidRDefault="003F6BE4" w:rsidP="003F6BE4">
            <w:pPr>
              <w:rPr>
                <w:rFonts w:eastAsia="Arial Unicode MS"/>
                <w:sz w:val="24"/>
              </w:rPr>
            </w:pPr>
          </w:p>
        </w:tc>
      </w:tr>
      <w:tr w:rsidR="003F6BE4" w:rsidTr="00DA64B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27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"ГК Ломторг"</w:t>
            </w:r>
          </w:p>
          <w:p w:rsidR="003F6BE4" w:rsidRDefault="003F6BE4" w:rsidP="00DA64B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3F6BE4" w:rsidRDefault="003F6BE4" w:rsidP="00DA64B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"ГК Ломторг"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F6BE4" w:rsidRDefault="003F6BE4" w:rsidP="00DA64B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3F6BE4" w:rsidRDefault="003F6BE4" w:rsidP="003F6BE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3F6BE4" w:rsidRDefault="003F6BE4" w:rsidP="003F6BE4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Default="00EF0976">
      <w:pPr>
        <w:pStyle w:val="ac"/>
        <w:ind w:left="360"/>
        <w:rPr>
          <w:b w:val="0"/>
          <w:bCs w:val="0"/>
          <w:sz w:val="24"/>
        </w:rPr>
      </w:pPr>
    </w:p>
    <w:p w:rsidR="00EF0976" w:rsidRPr="001E4792" w:rsidRDefault="00EF0976">
      <w:pPr>
        <w:rPr>
          <w:lang w:val="en-US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3F6BE4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3F6BE4">
        <w:rPr>
          <w:sz w:val="24"/>
          <w:szCs w:val="24"/>
        </w:rPr>
        <w:t>В.С. Вершинин</w:t>
      </w:r>
    </w:p>
    <w:p w:rsidR="00EF0976" w:rsidRPr="00F325FA" w:rsidRDefault="00EF0976" w:rsidP="001E4792">
      <w:pPr>
        <w:pStyle w:val="ac"/>
        <w:jc w:val="left"/>
        <w:rPr>
          <w:b w:val="0"/>
          <w:lang w:val="en-US"/>
        </w:rPr>
      </w:pPr>
    </w:p>
    <w:sectPr w:rsidR="00EF0976" w:rsidRPr="00F325FA">
      <w:headerReference w:type="even" r:id="rId8"/>
      <w:headerReference w:type="default" r:id="rId9"/>
      <w:headerReference w:type="first" r:id="rId10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383" w:rsidRDefault="00A06383">
      <w:r>
        <w:separator/>
      </w:r>
    </w:p>
  </w:endnote>
  <w:endnote w:type="continuationSeparator" w:id="0">
    <w:p w:rsidR="00A06383" w:rsidRDefault="00A06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383" w:rsidRDefault="00A06383">
      <w:r>
        <w:separator/>
      </w:r>
    </w:p>
  </w:footnote>
  <w:footnote w:type="continuationSeparator" w:id="0">
    <w:p w:rsidR="00A06383" w:rsidRDefault="00A06383">
      <w:r>
        <w:continuationSeparator/>
      </w:r>
    </w:p>
  </w:footnote>
  <w:footnote w:id="1">
    <w:p w:rsidR="00EF0976" w:rsidRDefault="00EF0976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976" w:rsidRDefault="00EF097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EF0976" w:rsidRDefault="00EF097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3F6BE4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3F6BE4">
      <w:rPr>
        <w:rStyle w:val="a8"/>
        <w:noProof/>
      </w:rPr>
      <w:t>33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3F6BE4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3F6BE4">
      <w:rPr>
        <w:rStyle w:val="a8"/>
        <w:noProof/>
      </w:rPr>
      <w:t>33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8B"/>
    <w:rsid w:val="001E4792"/>
    <w:rsid w:val="00324E8B"/>
    <w:rsid w:val="003F6BE4"/>
    <w:rsid w:val="004B3A88"/>
    <w:rsid w:val="004B46D4"/>
    <w:rsid w:val="005E283E"/>
    <w:rsid w:val="005F2213"/>
    <w:rsid w:val="009A0860"/>
    <w:rsid w:val="009C7C31"/>
    <w:rsid w:val="00A06383"/>
    <w:rsid w:val="00C75C3E"/>
    <w:rsid w:val="00CD66B3"/>
    <w:rsid w:val="00D65ACA"/>
    <w:rsid w:val="00D83B50"/>
    <w:rsid w:val="00D85154"/>
    <w:rsid w:val="00E41891"/>
    <w:rsid w:val="00EF0976"/>
    <w:rsid w:val="00F3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33</Pages>
  <Words>7765</Words>
  <Characters>44267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51929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2008-07-04T10:32:00Z</cp:lastPrinted>
  <dcterms:created xsi:type="dcterms:W3CDTF">2022-03-25T09:51:00Z</dcterms:created>
  <dcterms:modified xsi:type="dcterms:W3CDTF">2022-03-25T09:54:00Z</dcterms:modified>
</cp:coreProperties>
</file>