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01691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11.04.2025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281-ИЛ/ЛНК-172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835"/>
        <w:gridCol w:w="3402"/>
        <w:gridCol w:w="2410"/>
      </w:tblGrid>
      <w:tr w:rsidR="00771F83" w:rsidTr="0001691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237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01691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0169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RPr="0001691C" w:rsidTr="0001691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01691C" w:rsidRDefault="0001691C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01691C">
              <w:rPr>
                <w:sz w:val="24"/>
              </w:rPr>
              <w:t>1</w:t>
            </w:r>
            <w:r w:rsidR="00771F83" w:rsidRPr="0001691C">
              <w:rPr>
                <w:sz w:val="24"/>
              </w:rPr>
              <w:t xml:space="preserve">. </w:t>
            </w:r>
            <w:r w:rsidRPr="0001691C">
              <w:rPr>
                <w:sz w:val="24"/>
              </w:rPr>
              <w:t>Общество с ограниченной ответственностью "Научно-промышленный экспертный центр"</w:t>
            </w:r>
          </w:p>
          <w:p w:rsidR="002E07AD" w:rsidRPr="0001691C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01691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"НПЭЦ"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Pr="0001691C" w:rsidRDefault="0001691C">
            <w:pPr>
              <w:ind w:left="33" w:right="-108"/>
              <w:rPr>
                <w:sz w:val="24"/>
              </w:rPr>
            </w:pPr>
            <w:r w:rsidRPr="0001691C">
              <w:rPr>
                <w:sz w:val="24"/>
              </w:rPr>
              <w:t>115280</w:t>
            </w:r>
            <w:r w:rsidR="00771F83" w:rsidRPr="0001691C">
              <w:rPr>
                <w:sz w:val="24"/>
              </w:rPr>
              <w:t xml:space="preserve">, </w:t>
            </w:r>
            <w:r w:rsidRPr="0001691C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01691C">
              <w:rPr>
                <w:sz w:val="24"/>
              </w:rPr>
              <w:t xml:space="preserve">ул. Ленинская Слобода,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01691C">
              <w:rPr>
                <w:sz w:val="24"/>
              </w:rPr>
              <w:t>д. 19, этаж 3, пом. 21-3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01691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Pr="0001691C" w:rsidRDefault="0001691C">
            <w:pPr>
              <w:tabs>
                <w:tab w:val="left" w:pos="12049"/>
              </w:tabs>
              <w:rPr>
                <w:sz w:val="24"/>
              </w:rPr>
            </w:pPr>
            <w:r w:rsidRPr="0001691C">
              <w:rPr>
                <w:sz w:val="24"/>
              </w:rPr>
              <w:t>115280</w:t>
            </w:r>
            <w:r w:rsidR="00771F83" w:rsidRPr="0001691C">
              <w:rPr>
                <w:sz w:val="24"/>
              </w:rPr>
              <w:t xml:space="preserve">, </w:t>
            </w:r>
            <w:r w:rsidRPr="0001691C">
              <w:rPr>
                <w:sz w:val="24"/>
              </w:rPr>
              <w:t xml:space="preserve">Российская Федерация, г. Москва, 3-й Автозаводский проезд, д. 4, </w:t>
            </w:r>
            <w:r>
              <w:rPr>
                <w:sz w:val="24"/>
              </w:rPr>
              <w:br/>
            </w:r>
            <w:r w:rsidRPr="0001691C">
              <w:rPr>
                <w:sz w:val="24"/>
              </w:rPr>
              <w:t>к. 1</w:t>
            </w:r>
            <w:r w:rsidR="00771F83" w:rsidRPr="0001691C"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Pr="0001691C" w:rsidRDefault="0001691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01691C">
              <w:rPr>
                <w:sz w:val="24"/>
              </w:rPr>
              <w:t>Аккредитовать</w:t>
            </w:r>
          </w:p>
          <w:p w:rsidR="00771F83" w:rsidRPr="0001691C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113"/>
        <w:gridCol w:w="28"/>
        <w:gridCol w:w="6046"/>
        <w:gridCol w:w="27"/>
        <w:gridCol w:w="3112"/>
        <w:gridCol w:w="28"/>
        <w:gridCol w:w="2471"/>
        <w:gridCol w:w="28"/>
      </w:tblGrid>
      <w:tr w:rsidR="00771F83" w:rsidTr="0001691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141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6073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01691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140" w:type="dxa"/>
            <w:gridSpan w:val="2"/>
          </w:tcPr>
          <w:p w:rsidR="002E07AD" w:rsidRPr="0001691C" w:rsidRDefault="0001691C">
            <w:pPr>
              <w:pStyle w:val="a7"/>
              <w:rPr>
                <w:sz w:val="24"/>
              </w:rPr>
            </w:pPr>
            <w:r w:rsidRPr="0001691C">
              <w:rPr>
                <w:sz w:val="24"/>
              </w:rPr>
              <w:t>1</w:t>
            </w:r>
            <w:r w:rsidR="00771F83" w:rsidRPr="0001691C">
              <w:rPr>
                <w:sz w:val="24"/>
              </w:rPr>
              <w:t xml:space="preserve">. </w:t>
            </w:r>
            <w:r w:rsidRPr="0001691C">
              <w:rPr>
                <w:sz w:val="24"/>
              </w:rPr>
              <w:t>Общество с ограниченной ответственностью "Научно-промышленный экспертный центр"</w:t>
            </w:r>
          </w:p>
          <w:p w:rsidR="002E07AD" w:rsidRPr="0001691C" w:rsidRDefault="002E07AD">
            <w:pPr>
              <w:pStyle w:val="a7"/>
              <w:rPr>
                <w:sz w:val="24"/>
              </w:rPr>
            </w:pPr>
          </w:p>
          <w:p w:rsidR="00771F83" w:rsidRDefault="0001691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"НПЭЦ"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6074" w:type="dxa"/>
            <w:gridSpan w:val="2"/>
          </w:tcPr>
          <w:p w:rsidR="00771F83" w:rsidRPr="0001691C" w:rsidRDefault="0001691C">
            <w:pPr>
              <w:rPr>
                <w:sz w:val="24"/>
              </w:rPr>
            </w:pPr>
            <w:r w:rsidRPr="0001691C">
              <w:rPr>
                <w:sz w:val="24"/>
              </w:rPr>
              <w:t>1.</w:t>
            </w:r>
            <w:r w:rsidR="00771F83"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Оборудование, работающее под избыточным давлением: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Водогрейные и пароводогрейные котлы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lastRenderedPageBreak/>
              <w:t>1.4.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Котлы-утилизаторы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Котлы передвижных и транспортабельных установок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1.6.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1.7.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Электрокотлы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1.8.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Трубопроводы пара и горячей воды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1.9.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Сосуды, работающие под давлением пара, газов, жидкостей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1.10.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1.11.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Цистерны и бочки для сжатых и сжиженных газов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1.12.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1.13.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Барокамеры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Системы газоснабжения (газораспределения):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Наружные газопроводы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2.1.1.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Наружные газопроводы стальные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2.1.2.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Внутренние газопроводы стальные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Детали и узлы, газовое оборудование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Подъемные сооружения: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Грузоподъемные краны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Подъемники (вышки)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Канатные дороги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Фуникулеры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Эскалаторы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3.6.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Лифты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lastRenderedPageBreak/>
              <w:t>3.7.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Краны-трубоукладчики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3.8.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Краны-манипуляторы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3.9.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Платформы подъемные для инвалидов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3.10.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Крановые пути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Объекты горнорудной промышленности: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Шахтные подъемные машины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Горно-транспортное и горно-обогатительное оборудование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Объекты угольной промышленности: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5.1.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Шахтные подъемные машины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5.2.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Вентиляторы главного проветривания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5.3.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Горно-транспортное и углеобогатительное оборудование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нефтяной и газовой промышленности: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для бурения скважин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для эксплуатации скважин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для освоения и ремонта скважин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газонефтеперекачивающих станций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Газонефтепродуктопроводы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6.6.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Резервуары для нефти и нефтепродуктов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7.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металлургической промышленности: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7.1.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7.2.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Газопроводы технологических газов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7.3.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Цапфы чугуновозов, стальковшей, металлоразливочных ковшей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под </w:t>
            </w:r>
            <w:r w:rsidRPr="0001691C">
              <w:rPr>
                <w:sz w:val="24"/>
              </w:rPr>
              <w:lastRenderedPageBreak/>
              <w:t>давлением до 16 МПа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Изотермические хранилища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8.6.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Криогенное оборудование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8.7.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аммиачных холодильных установок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8.8.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8.9.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Компрессорное и насосное оборудование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8.10.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Центрифуги, сепараторы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8.11.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8.12.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9.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Объекты железнодорожного транспорта: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9.1.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9.2.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Подъездные пути необщего пользования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10.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10.1.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10.2.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Вентиляторы (центробежные, радиальные, ВВД)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10.3.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Дробилки молотковые, вальцовые станки, энтолейторы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lastRenderedPageBreak/>
              <w:t>11.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Здания и сооружения (строительные объекты):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11.1.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11.2.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Бетонные и железобетонные конструкции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11.3.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Каменные и армокаменные конструкции</w:t>
            </w:r>
          </w:p>
          <w:p w:rsidR="0001691C" w:rsidRDefault="0001691C" w:rsidP="0001691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01691C">
            <w:pPr>
              <w:rPr>
                <w:sz w:val="24"/>
                <w:lang w:val="en-US"/>
              </w:rPr>
            </w:pPr>
          </w:p>
        </w:tc>
        <w:tc>
          <w:tcPr>
            <w:tcW w:w="3139" w:type="dxa"/>
            <w:gridSpan w:val="2"/>
          </w:tcPr>
          <w:p w:rsidR="00771F83" w:rsidRPr="0001691C" w:rsidRDefault="0001691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Ультразвуковая дефектоскопия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2.2.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Ультразвуковая толщинометрия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Акустико-эмиссионный (АЭ)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lastRenderedPageBreak/>
              <w:t>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Магнитный (МК):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Магнитопорошковый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Магнитографический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4.3.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Феррозондовый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4.4.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Эффект Холла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4.5.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Магнитной памяти металла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5.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Вихретоковый (ВК)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Проникающими веществами: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Капиллярный (ПВК)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6.2.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Течеискание (ПВТ)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7.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Вибродиагностический (ВД)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8.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Электрический (ЭК)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9.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Тепловой (ТК)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10.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Оптический (ОК)</w:t>
            </w:r>
          </w:p>
          <w:p w:rsidR="0001691C" w:rsidRPr="0001691C" w:rsidRDefault="0001691C" w:rsidP="0001691C">
            <w:pPr>
              <w:rPr>
                <w:sz w:val="24"/>
              </w:rPr>
            </w:pPr>
            <w:r w:rsidRPr="0001691C">
              <w:rPr>
                <w:sz w:val="24"/>
              </w:rPr>
              <w:t>11.</w:t>
            </w:r>
            <w:r w:rsidRPr="0001691C">
              <w:rPr>
                <w:sz w:val="24"/>
              </w:rPr>
              <w:t xml:space="preserve"> </w:t>
            </w:r>
            <w:r w:rsidRPr="0001691C">
              <w:rPr>
                <w:sz w:val="24"/>
              </w:rPr>
              <w:t>Визуальный и измерительный (ВИК)</w:t>
            </w:r>
          </w:p>
          <w:p w:rsidR="00771F83" w:rsidRPr="0001691C" w:rsidRDefault="00771F83" w:rsidP="0001691C">
            <w:pPr>
              <w:rPr>
                <w:sz w:val="24"/>
              </w:rPr>
            </w:pPr>
          </w:p>
        </w:tc>
        <w:tc>
          <w:tcPr>
            <w:tcW w:w="2499" w:type="dxa"/>
            <w:gridSpan w:val="2"/>
          </w:tcPr>
          <w:p w:rsidR="00771F83" w:rsidRDefault="0001691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диагностирование, обследование, экспертиза</w:t>
            </w:r>
          </w:p>
          <w:p w:rsidR="0001691C" w:rsidRDefault="0001691C" w:rsidP="0001691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01691C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1691C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01691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01691C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C0" w:rsidRDefault="004238C0">
      <w:r>
        <w:separator/>
      </w:r>
    </w:p>
  </w:endnote>
  <w:endnote w:type="continuationSeparator" w:id="0">
    <w:p w:rsidR="004238C0" w:rsidRDefault="0042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C0" w:rsidRDefault="004238C0">
      <w:r>
        <w:separator/>
      </w:r>
    </w:p>
  </w:footnote>
  <w:footnote w:type="continuationSeparator" w:id="0">
    <w:p w:rsidR="004238C0" w:rsidRDefault="004238C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1691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1691C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1691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1691C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0A43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FF5AA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1691C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238C0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2025-04-11T06:24:00Z</dcterms:created>
  <dcterms:modified xsi:type="dcterms:W3CDTF">2025-04-11T06:28:00Z</dcterms:modified>
</cp:coreProperties>
</file>