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6B5A78" w:rsidRDefault="006B5A78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27.11.2025</w:t>
      </w:r>
      <w:r w:rsidR="00EF0976">
        <w:rPr>
          <w:sz w:val="24"/>
        </w:rPr>
        <w:tab/>
      </w:r>
      <w:r w:rsidR="00EF0976" w:rsidRPr="006B5A78">
        <w:rPr>
          <w:sz w:val="22"/>
          <w:szCs w:val="22"/>
        </w:rPr>
        <w:t>№ СДА-КА-</w:t>
      </w:r>
      <w:r w:rsidRPr="006B5A78">
        <w:rPr>
          <w:sz w:val="22"/>
          <w:szCs w:val="22"/>
        </w:rPr>
        <w:t>289-ИЛ/ЛРИ-186</w:t>
      </w:r>
      <w:r w:rsidR="00EF0976" w:rsidRPr="006B5A78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693"/>
        <w:gridCol w:w="3261"/>
        <w:gridCol w:w="2126"/>
      </w:tblGrid>
      <w:tr w:rsidR="00EF0976" w:rsidTr="006B5A7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6B5A7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6B5A78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6B5A78">
              <w:rPr>
                <w:sz w:val="24"/>
              </w:rPr>
              <w:t xml:space="preserve"> </w:t>
            </w:r>
            <w:r w:rsidR="006B5A78" w:rsidRPr="006B5A78">
              <w:rPr>
                <w:sz w:val="24"/>
              </w:rPr>
              <w:t>1</w:t>
            </w:r>
            <w:r w:rsidRPr="006B5A78">
              <w:rPr>
                <w:sz w:val="24"/>
              </w:rPr>
              <w:t xml:space="preserve">. </w:t>
            </w:r>
            <w:r w:rsidR="006B5A78" w:rsidRPr="006B5A78">
              <w:rPr>
                <w:sz w:val="24"/>
              </w:rPr>
              <w:t>Общество с ограниченной ответственностью "Газпроект-ДКР"</w:t>
            </w:r>
          </w:p>
          <w:p w:rsidR="00324E8B" w:rsidRPr="006B5A7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"Газпроект-ДКР"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6B5A78" w:rsidRDefault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195274</w:t>
            </w:r>
            <w:r w:rsidR="00EF0976" w:rsidRPr="006B5A78">
              <w:rPr>
                <w:sz w:val="24"/>
              </w:rPr>
              <w:t xml:space="preserve">, </w:t>
            </w:r>
            <w:r w:rsidRPr="006B5A78">
              <w:rPr>
                <w:sz w:val="24"/>
              </w:rPr>
              <w:t>Российская Федерация, г. Санкт-Петербург, ул. Учительская, д. 2, литер А, 1-Н помещение 170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>109377</w:t>
            </w:r>
            <w:r w:rsidR="00EF0976" w:rsidRPr="006B5A78">
              <w:rPr>
                <w:sz w:val="24"/>
              </w:rPr>
              <w:t xml:space="preserve">, </w:t>
            </w:r>
            <w:r w:rsidRPr="006B5A78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2. Общество с ограниченной ответственностью "Специализированное Монтажное Управление - 2"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620014, Российская Федерация, Свердловская область, г.о. город Екатеринбург, г. Екатеринбург, ул. </w:t>
            </w:r>
            <w:r>
              <w:rPr>
                <w:sz w:val="24"/>
                <w:lang w:val="en-US"/>
              </w:rPr>
              <w:t>Чернышевского, д. 16, этаж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3. Общество с ограниченной ответственностью "Независимая Уральская Строительная лаборатория"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"НУСЛ"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624137, Российская Федерация, Свердловская обл., г.о. Новоуральский, г. Новоуральск, д. 20А, кв. 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4. Акционерное общество "Акционерная компания "Корвет"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"АК "Корвет"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640027, Российская Федерация, Курганская обл., г. Курган,  ул. </w:t>
            </w:r>
            <w:r>
              <w:rPr>
                <w:sz w:val="24"/>
                <w:lang w:val="en-US"/>
              </w:rPr>
              <w:t>Бурова - Петрова,  д. 120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5. Общество с ограниченной ответственностью "Научно-Производственное Предприятие "СтэлсПромМаш"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"СтэлсПромМаш"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614077, Российская Федерация, Пермский край, г. Пермь, ул. </w:t>
            </w:r>
            <w:r>
              <w:rPr>
                <w:sz w:val="24"/>
                <w:lang w:val="en-US"/>
              </w:rPr>
              <w:t>Пушкарская, д. 138, офис 2 этаж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6. Акционерное общество "КТ-спектр"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"КТ-спектр"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430034, Российская Федерация, Республика Мордовия, г Саранск, ул Промышленная 1-я, д. 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7. Общество с ограниченной ответственностью "Газпром газораспределение Йошкар-Ола"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"Газпром газораспределение Йошкар-Ола"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424002, Российская Федерация, Республика Марий Эл,  г. Йошкар-Ола,  ул. </w:t>
            </w:r>
            <w:r>
              <w:rPr>
                <w:sz w:val="24"/>
                <w:lang w:val="en-US"/>
              </w:rPr>
              <w:t>Якова Эшпая,  д. 145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8. Общество с ограниченной ответственностью  РСК "Армада"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РСК "Армада"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443070, Российская Федерация, Самарская обл., г. Самара, ул. Верхне-Карьерная, д.6, литер Д, офис 28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9. Акционерное общество "Научно-Диагностический Центр "Научно-Производственная Фирма" Русская лаборатория"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НДЦ НПФ "Русская лаборатория"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197101, 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10. Публичное акционерное общество "Северное управление строительства"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188540, Российская Федерация, Ленинградская обл., г. Сосновый Бор,  ул. </w:t>
            </w:r>
            <w:r>
              <w:rPr>
                <w:sz w:val="24"/>
                <w:lang w:val="en-US"/>
              </w:rPr>
              <w:t>Ленинградская, д.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11. Общество с ограниченной ответственностью "НЕВСКИЕ ГОРИЗОНТЫ."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"НЕВСКИЕ ГОРИЗОНТЫ."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195299, Российская Федерация, г. Санкт-Петербург, ул. Киришская, д. 2, Литер А, пом. 6Н, оф. 29, 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12. Общество с ограниченной ответственностью "ГСП-7"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"ГСП-7"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196006, Российская Федерация, г. Санкт-Петербург, ул.Ташкентская, д. 3, к. 3, литера Б, эт/ком. 16/23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13. Обособленное подраздение Акционерного общества "Уральский завод химического машиностроения" в г. Глазове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ОП АО "Уралхиммаш" в г. Глазове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620010, Российская Федерация, Свердловская обл., г. Екатеринбург, пер. </w:t>
            </w:r>
            <w:r>
              <w:rPr>
                <w:sz w:val="24"/>
                <w:lang w:val="en-US"/>
              </w:rPr>
              <w:t>Хибиногорский, д. 33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14. Общество с ограниченной ответственностью "Газпром СПГ Портовая"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"Газпром СПГ Портовая"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190000, Российская Федерация, г. Санкт-Петербург, ул. </w:t>
            </w:r>
            <w:r>
              <w:rPr>
                <w:sz w:val="24"/>
                <w:lang w:val="en-US"/>
              </w:rPr>
              <w:t>Галерная, д. 20-22, лит. 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15. Общество с ограниченной ответственностью "НОВЕК и 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"НОВЕК и К"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115054, Российская Федерация, г. Москва, вн.тер.г. муниципальный округ Замоскворечье, ул. </w:t>
            </w:r>
            <w:r>
              <w:rPr>
                <w:sz w:val="24"/>
                <w:lang w:val="en-US"/>
              </w:rPr>
              <w:t>Дубининская, д. 11/17, стр. 3, помещ. 10Б/П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16. Акционерное общество "Мосводоканал"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"Мосводоканал"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105005, Российская Федерация, г. Москва, пер. </w:t>
            </w:r>
            <w:r>
              <w:rPr>
                <w:sz w:val="24"/>
                <w:lang w:val="en-US"/>
              </w:rPr>
              <w:t>Плетешковский, д.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17. Акционерное общество "Восточно-Сибирский машиностроительный завод"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"ВОСТСИБМАШ"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665800, Российская Федерация, Иркутская область, г. Ангарск, кв-л 45 (первый промышленный массив тер.), стр. 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18. Общество с ограниченной ответственностью "Экспертиза и Безопасность"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"Экспертиза и Безопасность"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400057, Российская Федерация, Волгоградская обл., г. Волгоград, ул. им. </w:t>
            </w:r>
            <w:r>
              <w:rPr>
                <w:sz w:val="24"/>
                <w:lang w:val="en-US"/>
              </w:rPr>
              <w:t>Генерала Шумилова, д.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19. Общество с ограниченной ответственностью "Славянск ЭКО"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"Славянск ЭКО"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350020, Российская Федерация, Краснодарский край, г. Краснодар, ул. им. </w:t>
            </w:r>
            <w:r>
              <w:rPr>
                <w:sz w:val="24"/>
                <w:lang w:val="en-US"/>
              </w:rPr>
              <w:t>Бабушкина, д. 250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20. Акционерное общество "ЗАГОРСКИЙ ТРУБНЫЙ ЗАВОД"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"ЗТЗ"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141320, Российская Федерация, Московская область, г. Сергиев Посад, г. Пересвет, ул. </w:t>
            </w:r>
            <w:r>
              <w:rPr>
                <w:sz w:val="24"/>
                <w:lang w:val="en-US"/>
              </w:rPr>
              <w:t>Бабушкина, д.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21. Акционерное общество "Ленгазспецстрой"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"Ленгазспецстрой"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196246, Российская Федерация, г. Санкт-Петербург, ш. Пулковское, д. 30, литера 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22. Акционерное общество "ГМС Процессинг Текнолоджис"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"ГМС Процессинг Текнолоджис"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125047, Российская Федерация, г. Москва, ул. </w:t>
            </w:r>
            <w:r>
              <w:rPr>
                <w:sz w:val="24"/>
                <w:lang w:val="en-US"/>
              </w:rPr>
              <w:t>Чаянова, д. 7, кабинет 303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23. Общество с ограниченной ответственностью "УТЕКО"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"УТЕКО"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450105,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Маршала Жукова, д. 28, офис 404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24. Общество с ограниченной ответственностью "ТеплоГазСервис"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"ТГС"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450096,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Комсомольская, д. 157, корп. 1, кв. 41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25. Общество с ограниченной ответственностью "Тюменьхиммаш"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"Тюменьхиммаш"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625017, Российская Федерация, Тюменская область, г. Тюмень, ул. Ямская, д. 105, стр. 1, эт/пом 1/27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26. Общество с ограниченной ответственностью "Завод нефтяного и газового оборудования"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"ЗНИГО"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394036, 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Карла Маркса, д. 67, помещ. 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27. Общество с ограниченнной ответственностью "СМК Орск"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"СМК Орск"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462401, Российская Федерация, Оренбургская обл., г. Орск, ул. </w:t>
            </w:r>
            <w:r>
              <w:rPr>
                <w:sz w:val="24"/>
                <w:lang w:val="en-US"/>
              </w:rPr>
              <w:t>Металлистов, д.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28. Индивидуальный предприниматель  Рылов Игорь Валерьевич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ИП Рылов И.В.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614022, Российская Федерация, Пермский край, г. Пермь, пр. </w:t>
            </w:r>
            <w:r>
              <w:rPr>
                <w:sz w:val="24"/>
                <w:lang w:val="en-US"/>
              </w:rPr>
              <w:t>Декабристов 25-189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29. Общество с ограниченной ответственностью "НПК Сибирь"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634041, Российская Федерация, Томская область, г. о. город Томск, г. Томск, пр-кт Комсомольский, д. 68/2, помещ. </w:t>
            </w:r>
            <w:r>
              <w:rPr>
                <w:sz w:val="24"/>
                <w:lang w:val="en-US"/>
              </w:rPr>
              <w:t>1006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30. Общество с ограниченной ответственностью Финансово-промышленная компания "Космос-Нефть-Газ"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ФПК "Космос-Нефть-Газ"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ind w:left="33" w:right="-108"/>
              <w:rPr>
                <w:sz w:val="24"/>
              </w:rPr>
            </w:pPr>
            <w:r w:rsidRPr="006B5A78">
              <w:rPr>
                <w:sz w:val="24"/>
              </w:rPr>
              <w:t>394019, Российская Федерация, Воронежская обл., г. Воронеж, ул. 9 Января, д. 180, лит. 16 А, офис 415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31. Акционерное общество "Лискимонтажконструкция"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АО "Лискимонтажконструкция"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397907, Российская Федерация, Воронежская обл., г. Лиски,  ул. </w:t>
            </w:r>
            <w:r>
              <w:rPr>
                <w:sz w:val="24"/>
                <w:lang w:val="en-US"/>
              </w:rPr>
              <w:t>Монтажников, д.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32. Общество с ограниченной ответственностью "Донбассдомнаремонт-Липецк"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"ДДР-Липецк"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398005, Российская Федерация, Липецкая обл., г. Липецк, ул. </w:t>
            </w:r>
            <w:r>
              <w:rPr>
                <w:sz w:val="24"/>
                <w:lang w:val="en-US"/>
              </w:rPr>
              <w:t>Алмазная, влд. 20, офис 105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 xml:space="preserve"> 33. Общество с ограниченной ответственностью "ВОЛЖСКИЙ ЗАВОД МЕТАЛЛОКОНСТРУКЦИЙ"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"ВЗМК"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443099, Российская Федерация, Самарская обл., г. Самара, ул. </w:t>
            </w:r>
            <w:r>
              <w:rPr>
                <w:sz w:val="24"/>
                <w:lang w:val="en-US"/>
              </w:rPr>
              <w:t>Крупской, д. 1Е, кабинет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34. Общество с ограниченной ответственностью "Воронежский завод машиностроительного литья"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"ВЗМЛ"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394033, 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Землячки, д. 19, офис 314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35. Общество с ограниченной ответственностью "Завод строительных конструкций "Заполярье"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"ЗСК "Заполярье"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166004, Российская Федерация, Ненецкий автономный округ, г. Нарьян-Мар, ул. </w:t>
            </w:r>
            <w:r>
              <w:rPr>
                <w:sz w:val="24"/>
                <w:lang w:val="en-US"/>
              </w:rPr>
              <w:t>Рыбников, д. 59, помещ. 1Н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B5A78" w:rsidTr="006B5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 36. Общество с ограниченной ответственностью "Научно-производственное предприятие "Тяжпрессмаш-Деталь"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ООО "НПП "Тяжпрессмаш-Деталь"</w:t>
            </w:r>
            <w:r w:rsidRPr="006B5A78">
              <w:rPr>
                <w:b/>
                <w:sz w:val="24"/>
              </w:rPr>
              <w:t xml:space="preserve"> </w:t>
            </w:r>
            <w:r w:rsidRPr="006B5A78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ind w:left="33" w:right="-108"/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344002, Российская Федерация, Ростовская обл., г.о. город Ростов-на-Дону, г. Ростов-на-Дону, пер. </w:t>
            </w:r>
            <w:r>
              <w:rPr>
                <w:sz w:val="24"/>
                <w:lang w:val="en-US"/>
              </w:rPr>
              <w:t>Семашко, д. 21/60, мансарда 3, помещ. 315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B5A78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lastRenderedPageBreak/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6B5A78" w:rsidRDefault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1</w:t>
            </w:r>
            <w:r w:rsidR="00EF0976" w:rsidRPr="006B5A78">
              <w:rPr>
                <w:sz w:val="24"/>
              </w:rPr>
              <w:t xml:space="preserve">.  </w:t>
            </w:r>
            <w:r w:rsidRPr="006B5A78">
              <w:rPr>
                <w:sz w:val="24"/>
              </w:rPr>
              <w:t>Общество с ограниченной ответственностью "Газпроект-ДКР"</w:t>
            </w:r>
          </w:p>
          <w:p w:rsidR="00324E8B" w:rsidRPr="006B5A7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"Газпроект-ДКР"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EF0976" w:rsidRDefault="00EF0976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2.  Общество с ограниченной ответственностью "Специализированное Монтажное Управление - 2"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3.  Общество с ограниченной ответственностью "Независимая Уральская Строительная лаборатория"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"НУСЛ"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4.  Акционерное общество "Акционерная компания "Корвет"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"АК "Корвет"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9.11.32.6 Определение условной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адгезии методом решетчатого надреза   ГОСТ 31149-2014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5.  Общество с ограниченной ответственностью "Научно-Производственное Предприятие "СтэлсПромМаш"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"СтэлсПромМаш"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6.  Акционерное общество "КТ-спектр"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"КТ-спектр"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7.  Общество с ограниченной ответственностью "Газпром газораспределение Йошкар-Ола"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"Газпром </w:t>
            </w:r>
            <w:r>
              <w:rPr>
                <w:sz w:val="24"/>
              </w:rPr>
              <w:lastRenderedPageBreak/>
              <w:t>газораспределение Йошкар-Ола"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8.  Общество с ограниченной ответственностью  РСК "Армада"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РСК "Армада"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9.  Акционерное общество "Научно-Диагностический Центр "Научно-Производственная Фирма" Русская лаборатория"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9.11.13.1. диэлькометрическим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 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 определение истираемости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 определение предела прочности на растяжение при изгибе и предельной относительной деформации растяжения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10.  Публичное акционерное общество "Северное управление строительства"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58943-2020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равномерности измерения объема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 и морозостойкости. Проведение химического анализа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содержания слабых пород, определения органических примесей и волокон асбеста, минерало-петрографического состава, пористости, сопротивления удару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пористости по ГОСТ 12730.4-2020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ускоренного дилатометрического метода, ускоренного структурно-механического метода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9.9.1. Определение средней плотности зерен песка, содержания стеклофазы, водопотребности, </w:t>
            </w:r>
            <w:r>
              <w:rPr>
                <w:noProof/>
                <w:sz w:val="24"/>
              </w:rPr>
              <w:lastRenderedPageBreak/>
              <w:t>водопоглощения крупного заполнителя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средней плотности зерен песка, содержания стеклофазы, водопотребности крупного заполнителя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условной прочности, условного напряжения и относительногоудлинения,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31939-2022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58952.2-2020, ГОСТ Р 58422.2-2021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Измерение толщины неметаллических покрытий, в т.ч. лакокрасочных</w:t>
            </w:r>
            <w:r>
              <w:rPr>
                <w:noProof/>
                <w:sz w:val="24"/>
              </w:rPr>
              <w:tab/>
              <w:t>ГОСТ Р ИСО 16809-2015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Измерение модуля упругости грунтов и оснований дорог</w:t>
            </w:r>
            <w:r>
              <w:rPr>
                <w:noProof/>
                <w:sz w:val="24"/>
              </w:rPr>
              <w:tab/>
              <w:t>Руководство по эксплуатации прибора ПДУ-МГ4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7360-028-2010 РЭ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удобоукладываемости, средней плотности, раствороотделения, вязкости, текучести самоуплотняющихся бетонных смесей.</w:t>
            </w:r>
            <w:r>
              <w:rPr>
                <w:noProof/>
                <w:sz w:val="24"/>
              </w:rPr>
              <w:tab/>
              <w:t>ГОСТ Р 59714-2021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59715-2022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Измерение толщины высохшего покрытия на шероховатых поверхностях</w:t>
            </w:r>
            <w:r>
              <w:rPr>
                <w:noProof/>
                <w:sz w:val="24"/>
              </w:rPr>
              <w:tab/>
              <w:t>ГОСТ 35271-2025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11.  Общество с ограниченной ответственностью "НЕВСКИЕ ГОРИЗОНТЫ."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"НЕВСКИЕ ГОРИЗОНТЫ."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12.  Общество с ограниченной ответственностью "ГСП-7"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3.5. По Супер-Роквеллу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шарика)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13.  Обособленное подраздение Акционерного общества "Уральский завод химического машиностроения" в г. Глазове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ОП АО "Уралхиммаш" в г. Глазове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14.  Общество с ограниченной ответственностью "Газпром СПГ Портовая"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СПГ Портовая"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портативным ультразвуковым ТКМ 459С    Руководство по эксплуатации ТКМ 459СМ РЭ Методика проведения контроля твердости твердомером портативным ультразвуковым ТКМ 459-С "М Газпром СПГ Портовая 20/6-02-2022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15.  Общество с ограниченной </w:t>
            </w:r>
            <w:r w:rsidRPr="006B5A78">
              <w:rPr>
                <w:sz w:val="24"/>
              </w:rPr>
              <w:lastRenderedPageBreak/>
              <w:t>ответственностью "НОВЕК и 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"НОВЕК и 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16.  Акционерное общество "Мосводоканал"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"Мосводоканал"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показателя текучести расплава термопластов</w:t>
            </w:r>
            <w:r>
              <w:rPr>
                <w:noProof/>
                <w:sz w:val="24"/>
              </w:rPr>
              <w:tab/>
              <w:t>ГОСТ 11645-2021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Определение сажи в полиолефинах (термопластов универсального применения)</w:t>
            </w:r>
            <w:r>
              <w:rPr>
                <w:noProof/>
                <w:sz w:val="24"/>
              </w:rPr>
              <w:tab/>
              <w:t>ГОСТ 26311-84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Оценка степени распределения частиц и агломератов пигмента или технического углерода (сажи) в трубах, соединительных деталях и композициях из полиолефинов: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размеру частиц и агломератов (класс распределения) и типу распределения (по внешнему виду)</w:t>
            </w:r>
            <w:r>
              <w:rPr>
                <w:noProof/>
                <w:sz w:val="24"/>
              </w:rPr>
              <w:tab/>
              <w:t>ГОСТ ISO 18553-2023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Определение содержания сажи и/или минерального наполнителя в полиэтилене методом непосредственного сжигания</w:t>
            </w:r>
            <w:r>
              <w:rPr>
                <w:noProof/>
                <w:sz w:val="24"/>
              </w:rPr>
              <w:tab/>
              <w:t>ГОСТ IEC 60811-605-2016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17.  Акционерное общество "Восточно-Сибирский машиностроительный завод"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"ВОСТСИБМАШ"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АМУ ГОСТ 6032-2017)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титриметрический йодид-йодатныйметод определения серы ГОСТ 12345-2001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газообъёмный метод ГОСТ 22536.1-88, ГОСТ 2604.1-77, ГОСТ 27069-86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титриметрический метод ГОСТ 22536.2-87, ГОСТ 2604.2-86, ГОСТ 27041-86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гравиметрический метод ГОСТ 13230.1-93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потенциометрический метод ГОСТ 21600.17-83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18.  Общество с ограниченной ответственностью "Экспертиза и Безопасность"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"Экспертиза и 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19.  Общество с ограниченной ответственностью "Славянск ЭКО"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"Славянск ЭКО"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20.  Акционерное общество "ЗАГОРСКИЙ ТРУБНЫЙ ЗАВОД"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"ЗТЗ"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10-23; ISO 6506-1-2014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E 384-22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E 92-23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ISO 6507-1:2023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 Специальные виды (методы)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падающим грузом (ИПГ/DWT), определение количества вязкой составляющей в изломе образца металлоконструкций</w:t>
            </w:r>
            <w:r>
              <w:rPr>
                <w:noProof/>
                <w:sz w:val="24"/>
              </w:rPr>
              <w:tab/>
              <w:t>ГОСТ 30456-2021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API RP 5L3:2014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 </w:t>
            </w:r>
            <w:r>
              <w:rPr>
                <w:noProof/>
                <w:sz w:val="24"/>
              </w:rPr>
              <w:tab/>
              <w:t>Испытание на изгиб сварного соединения металлоконструкций</w:t>
            </w:r>
            <w:r>
              <w:rPr>
                <w:noProof/>
                <w:sz w:val="24"/>
              </w:rPr>
              <w:tab/>
              <w:t>API Spec 5L:2018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A 370-24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E 190-21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ISO 5173:2023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3183:2012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3183-2015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Испытания на растяжение металлоконструкций (лист, труба)</w:t>
            </w:r>
            <w:r>
              <w:rPr>
                <w:noProof/>
                <w:sz w:val="24"/>
              </w:rPr>
              <w:tab/>
              <w:t>ASTM A 370-24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E8/E8M-22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6892-1:2019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на растяжение сварного соединения металлоконструкций</w:t>
            </w:r>
            <w:r>
              <w:rPr>
                <w:noProof/>
                <w:sz w:val="24"/>
              </w:rPr>
              <w:tab/>
              <w:t>ASTM A 370-24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4136:2022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Испытания на ударный изгиб металлоконструкций при пониженных, комнатной и повышенной температурах</w:t>
            </w:r>
            <w:r>
              <w:rPr>
                <w:noProof/>
                <w:sz w:val="24"/>
              </w:rPr>
              <w:tab/>
              <w:t>ASTM A 370-24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23:25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148-1:2016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9016:2022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Испытание на срез коррозионно-стойкого слоя металлоконструкций</w:t>
            </w:r>
            <w:r>
              <w:rPr>
                <w:noProof/>
                <w:sz w:val="24"/>
              </w:rPr>
              <w:tab/>
              <w:t>ГОСТ 10885-85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 264-12(2019)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Испытание на трещинностойкость металлоконструкций</w:t>
            </w:r>
            <w:r>
              <w:rPr>
                <w:noProof/>
                <w:sz w:val="24"/>
              </w:rPr>
              <w:tab/>
              <w:t>BS 7448-1:1991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BS 8571:2018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BS ISO 12135:2021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BS EN ISO 15653:2018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Исследования структуры материалов металлоконструкций</w:t>
            </w:r>
            <w:r>
              <w:rPr>
                <w:noProof/>
                <w:sz w:val="24"/>
              </w:rPr>
              <w:tab/>
              <w:t>ASTM E 112-24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E 45-18</w:t>
            </w:r>
            <w:r>
              <w:rPr>
                <w:noProof/>
                <w:sz w:val="24"/>
              </w:rPr>
              <w:t>а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E 562-19</w:t>
            </w:r>
            <w:r>
              <w:rPr>
                <w:noProof/>
                <w:sz w:val="24"/>
              </w:rPr>
              <w:t>е</w:t>
            </w:r>
            <w:r w:rsidRPr="006B5A78">
              <w:rPr>
                <w:noProof/>
                <w:sz w:val="24"/>
                <w:lang w:val="en-US"/>
              </w:rPr>
              <w:t>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643-2015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 xml:space="preserve">Определение содержания элементов металлоконструкций </w:t>
            </w:r>
            <w:r>
              <w:rPr>
                <w:noProof/>
                <w:sz w:val="24"/>
              </w:rPr>
              <w:tab/>
              <w:t>ASTM A 751-21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415-21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ISO/TR 9769:18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стойкости сталей и сплавов к питтинговой (точечной) коррозии</w:t>
            </w:r>
            <w:r>
              <w:rPr>
                <w:noProof/>
                <w:sz w:val="24"/>
              </w:rPr>
              <w:tab/>
              <w:t>ASTM G 48-11(2020)е1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Испытания на межкристаллитную коррозию металлоконструкций</w:t>
            </w:r>
            <w:r>
              <w:rPr>
                <w:noProof/>
                <w:sz w:val="24"/>
              </w:rPr>
              <w:tab/>
              <w:t>ASTM A262-15(2021)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3651-2:1998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содержания влаги во флюсе</w:t>
            </w:r>
            <w:r>
              <w:rPr>
                <w:noProof/>
                <w:sz w:val="24"/>
              </w:rPr>
              <w:tab/>
              <w:t>ГОСТ 21639.1-90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28555-90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 xml:space="preserve">Испытания адгезии покрытия к стали методом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отрыва полосы</w:t>
            </w:r>
            <w:r>
              <w:rPr>
                <w:noProof/>
                <w:sz w:val="24"/>
              </w:rPr>
              <w:tab/>
              <w:t>ГОСТ 51164-98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31448-2012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411-77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30670:2012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8.13.1</w:t>
            </w:r>
            <w:r>
              <w:rPr>
                <w:noProof/>
                <w:sz w:val="24"/>
              </w:rPr>
              <w:tab/>
              <w:t>Адгезия покрытия к стали методом Х-образного надреза</w:t>
            </w:r>
            <w:r>
              <w:rPr>
                <w:noProof/>
                <w:sz w:val="24"/>
              </w:rPr>
              <w:tab/>
              <w:t>ASTM D 3359-23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16276-2:2007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32702.2-2014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8.13.2</w:t>
            </w:r>
            <w:r>
              <w:rPr>
                <w:noProof/>
                <w:sz w:val="24"/>
              </w:rPr>
              <w:tab/>
              <w:t>Адгезия покрытия к стали после выдержки в воде при различных температурах испытаний</w:t>
            </w:r>
            <w:r>
              <w:rPr>
                <w:noProof/>
                <w:sz w:val="24"/>
              </w:rPr>
              <w:tab/>
              <w:t xml:space="preserve">ГОСТ 31448-2012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8.13.3</w:t>
            </w:r>
            <w:r>
              <w:rPr>
                <w:noProof/>
                <w:sz w:val="24"/>
              </w:rPr>
              <w:tab/>
              <w:t>Адгезия покрытия к стали методом решетчатых надрезов</w:t>
            </w:r>
            <w:r>
              <w:rPr>
                <w:noProof/>
                <w:sz w:val="24"/>
              </w:rPr>
              <w:tab/>
              <w:t>ISO 2409:2020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15140-78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8.13.4</w:t>
            </w:r>
            <w:r>
              <w:rPr>
                <w:noProof/>
                <w:sz w:val="24"/>
              </w:rPr>
              <w:tab/>
              <w:t>Адгезия покрытия к стали методом нормального отрыва (метод грибка)</w:t>
            </w:r>
            <w:r>
              <w:rPr>
                <w:noProof/>
                <w:sz w:val="24"/>
              </w:rPr>
              <w:tab/>
              <w:t>ГОСТ 32299-2025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4624:2023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>Определение прочности покрытия при ударе</w:t>
            </w:r>
            <w:r>
              <w:rPr>
                <w:noProof/>
                <w:sz w:val="24"/>
              </w:rPr>
              <w:tab/>
              <w:t xml:space="preserve">ГОСТ 51164-98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30670:2012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покрытий</w:t>
            </w:r>
            <w:r>
              <w:rPr>
                <w:noProof/>
                <w:sz w:val="24"/>
              </w:rPr>
              <w:tab/>
              <w:t>ASTM G 62-23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29601:2011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34395-2018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DIN 30670:2012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 xml:space="preserve">Определение площади отслаивания покрытия при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катодной поляризации</w:t>
            </w:r>
            <w:r>
              <w:rPr>
                <w:noProof/>
                <w:sz w:val="24"/>
              </w:rPr>
              <w:tab/>
              <w:t xml:space="preserve">ГОСТ 51164-98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30670:2012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Определение переходного сопротивление покрытия</w:t>
            </w:r>
            <w:r>
              <w:rPr>
                <w:noProof/>
                <w:sz w:val="24"/>
              </w:rPr>
              <w:tab/>
              <w:t xml:space="preserve">ГОСТ Р 51164-98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6433.2-71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DIN 30670:2012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</w:t>
            </w:r>
            <w:r>
              <w:rPr>
                <w:noProof/>
                <w:sz w:val="24"/>
              </w:rPr>
              <w:tab/>
              <w:t>Определение сопротивления покрытия вдавливанию</w:t>
            </w:r>
            <w:r>
              <w:rPr>
                <w:noProof/>
                <w:sz w:val="24"/>
              </w:rPr>
              <w:tab/>
              <w:t xml:space="preserve">ГОСТ Р 51164-98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30670:2012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</w:t>
            </w:r>
            <w:r>
              <w:rPr>
                <w:noProof/>
                <w:sz w:val="24"/>
              </w:rPr>
              <w:tab/>
              <w:t>Испытание покрытий на растяжение</w:t>
            </w:r>
            <w:r>
              <w:rPr>
                <w:noProof/>
                <w:sz w:val="24"/>
              </w:rPr>
              <w:tab/>
              <w:t>ГОСТ 11262-2017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ASTM D 638-22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ISO 37-2013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ISO 527-1:2012</w:t>
            </w:r>
          </w:p>
          <w:p w:rsidR="006B5A78" w:rsidRPr="006B5A78" w:rsidRDefault="006B5A78" w:rsidP="006B5A78">
            <w:pPr>
              <w:rPr>
                <w:noProof/>
                <w:sz w:val="24"/>
                <w:lang w:val="en-US"/>
              </w:rPr>
            </w:pPr>
            <w:r w:rsidRPr="006B5A78">
              <w:rPr>
                <w:noProof/>
                <w:sz w:val="24"/>
                <w:lang w:val="en-US"/>
              </w:rPr>
              <w:t>ISO 527-2:2012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527-3:2018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</w:t>
            </w:r>
            <w:r>
              <w:rPr>
                <w:noProof/>
                <w:sz w:val="24"/>
              </w:rPr>
              <w:tab/>
              <w:t xml:space="preserve">Определение снижения относительного удлинения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полиэтилена после экспонирования в камере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искусственной светопогоды</w:t>
            </w:r>
            <w:r>
              <w:rPr>
                <w:noProof/>
                <w:sz w:val="24"/>
              </w:rPr>
              <w:tab/>
              <w:t>ISO 4892-1:2024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4892-2:2013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11262-2017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ГОСТ16337-2022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8.21</w:t>
            </w:r>
            <w:r>
              <w:rPr>
                <w:noProof/>
                <w:sz w:val="24"/>
              </w:rPr>
              <w:tab/>
              <w:t>Определение стойкости полиэтилена к растрескиванию под напряжением</w:t>
            </w:r>
            <w:r>
              <w:rPr>
                <w:noProof/>
                <w:sz w:val="24"/>
              </w:rPr>
              <w:tab/>
              <w:t>ГОСТ 13518-68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</w:t>
            </w:r>
            <w:r>
              <w:rPr>
                <w:noProof/>
                <w:sz w:val="24"/>
              </w:rPr>
              <w:tab/>
              <w:t>Определение устойчивости покрытия к термоциклированию</w:t>
            </w:r>
            <w:r>
              <w:rPr>
                <w:noProof/>
                <w:sz w:val="24"/>
              </w:rPr>
              <w:tab/>
              <w:t xml:space="preserve">ГОСТ 31448-2012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</w:t>
            </w:r>
            <w:r>
              <w:rPr>
                <w:noProof/>
                <w:sz w:val="24"/>
              </w:rPr>
              <w:tab/>
              <w:t>Определение степени отверждения эпоксидной грунтовки</w:t>
            </w:r>
            <w:r>
              <w:rPr>
                <w:noProof/>
                <w:sz w:val="24"/>
              </w:rPr>
              <w:tab/>
              <w:t>CAN/CSA Z 245.20:22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11357-1:2016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ISO 11357-2:2020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8.24</w:t>
            </w:r>
            <w:r>
              <w:rPr>
                <w:noProof/>
                <w:sz w:val="24"/>
              </w:rPr>
              <w:tab/>
              <w:t>Определение усадки полиэтиленового слоя покрытия</w:t>
            </w:r>
            <w:r>
              <w:rPr>
                <w:noProof/>
                <w:sz w:val="24"/>
              </w:rPr>
              <w:tab/>
              <w:t>СТО Газпром 2-2.3-130-2007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8.25</w:t>
            </w:r>
            <w:r>
              <w:rPr>
                <w:noProof/>
                <w:sz w:val="24"/>
              </w:rPr>
              <w:tab/>
              <w:t>Определение толщины покрытия</w:t>
            </w:r>
            <w:r>
              <w:rPr>
                <w:noProof/>
                <w:sz w:val="24"/>
              </w:rPr>
              <w:tab/>
              <w:t>ГОСТ 31993-2024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ISO 2808:2019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8.26</w:t>
            </w:r>
            <w:r>
              <w:rPr>
                <w:noProof/>
                <w:sz w:val="24"/>
              </w:rPr>
              <w:tab/>
              <w:t>Определение шероховатости поверхностей</w:t>
            </w:r>
            <w:r>
              <w:rPr>
                <w:noProof/>
                <w:sz w:val="24"/>
              </w:rPr>
              <w:tab/>
              <w:t>ISO 8503-4:2012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2789-73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8.27</w:t>
            </w:r>
            <w:r>
              <w:rPr>
                <w:noProof/>
                <w:sz w:val="24"/>
              </w:rPr>
              <w:tab/>
              <w:t>Определение наличия пор в покрытии</w:t>
            </w:r>
            <w:r>
              <w:rPr>
                <w:noProof/>
                <w:sz w:val="24"/>
              </w:rPr>
              <w:tab/>
              <w:t>ISO 15741:2016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8.28</w:t>
            </w:r>
            <w:r>
              <w:rPr>
                <w:noProof/>
                <w:sz w:val="24"/>
              </w:rPr>
              <w:tab/>
              <w:t>Определение прочности покрытия при изгибе на коническом стержне</w:t>
            </w:r>
            <w:r>
              <w:rPr>
                <w:noProof/>
                <w:sz w:val="24"/>
              </w:rPr>
              <w:tab/>
              <w:t>ISO 6860:2006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50500-93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8.29</w:t>
            </w:r>
            <w:r>
              <w:rPr>
                <w:noProof/>
                <w:sz w:val="24"/>
              </w:rPr>
              <w:tab/>
              <w:t>Определение сопротивления покрытия вдавливанию по Бухгольцу</w:t>
            </w:r>
            <w:r>
              <w:rPr>
                <w:noProof/>
                <w:sz w:val="24"/>
              </w:rPr>
              <w:tab/>
              <w:t>ISO 2815:2003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8.30</w:t>
            </w:r>
            <w:r>
              <w:rPr>
                <w:noProof/>
                <w:sz w:val="24"/>
              </w:rPr>
              <w:tab/>
              <w:t>Оценка внешнего вида покрытия</w:t>
            </w:r>
            <w:r>
              <w:rPr>
                <w:noProof/>
                <w:sz w:val="24"/>
              </w:rPr>
              <w:tab/>
              <w:t>ГОСТ 9.407-2015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8.31</w:t>
            </w:r>
            <w:r>
              <w:rPr>
                <w:noProof/>
                <w:sz w:val="24"/>
              </w:rPr>
              <w:tab/>
              <w:t>Определение степени образования пузырей на покрытиях</w:t>
            </w:r>
            <w:r>
              <w:rPr>
                <w:noProof/>
                <w:sz w:val="24"/>
              </w:rPr>
              <w:tab/>
              <w:t>ISO 4628-2:2016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8.32</w:t>
            </w:r>
            <w:r>
              <w:rPr>
                <w:noProof/>
                <w:sz w:val="24"/>
              </w:rPr>
              <w:tab/>
              <w:t>Определение стойкости покрытия к истиранию</w:t>
            </w:r>
            <w:r>
              <w:rPr>
                <w:noProof/>
                <w:sz w:val="24"/>
              </w:rPr>
              <w:tab/>
              <w:t>ISO 9352:2012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7784.2:2023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8.33</w:t>
            </w:r>
            <w:r>
              <w:rPr>
                <w:noProof/>
                <w:sz w:val="24"/>
              </w:rPr>
              <w:tab/>
              <w:t>Определение водопоглощения свободных пленок лакокрасочных материалов</w:t>
            </w:r>
            <w:r>
              <w:rPr>
                <w:noProof/>
                <w:sz w:val="24"/>
              </w:rPr>
              <w:tab/>
              <w:t>ГОСТ 21513-76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24.20.13-003-85736056-2017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8.34</w:t>
            </w:r>
            <w:r>
              <w:rPr>
                <w:noProof/>
                <w:sz w:val="24"/>
              </w:rPr>
              <w:tab/>
              <w:t>Определение прочности ППУ при сжатии при 10% деформации</w:t>
            </w:r>
            <w:r>
              <w:rPr>
                <w:noProof/>
                <w:sz w:val="24"/>
              </w:rPr>
              <w:tab/>
              <w:t>ГОСТ 17177-94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8.35</w:t>
            </w:r>
            <w:r>
              <w:rPr>
                <w:noProof/>
                <w:sz w:val="24"/>
              </w:rPr>
              <w:tab/>
              <w:t xml:space="preserve">Определение кажущейся плотности ППУ в ядре </w:t>
            </w:r>
            <w:r>
              <w:rPr>
                <w:noProof/>
                <w:sz w:val="24"/>
              </w:rPr>
              <w:tab/>
              <w:t>ГОСТ 409-2017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17177-94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8.36</w:t>
            </w:r>
            <w:r>
              <w:rPr>
                <w:noProof/>
                <w:sz w:val="24"/>
              </w:rPr>
              <w:tab/>
              <w:t>Определение показателя текучести расплава термопластов</w:t>
            </w:r>
            <w:r>
              <w:rPr>
                <w:noProof/>
                <w:sz w:val="24"/>
              </w:rPr>
              <w:tab/>
              <w:t>ГОСТ 11645-2021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1133:2022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D 1238-23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8.37</w:t>
            </w:r>
            <w:r>
              <w:rPr>
                <w:noProof/>
                <w:sz w:val="24"/>
              </w:rPr>
              <w:tab/>
              <w:t>Определение влажности порошковых материалов</w:t>
            </w:r>
            <w:r>
              <w:rPr>
                <w:noProof/>
                <w:sz w:val="24"/>
              </w:rPr>
              <w:tab/>
              <w:t>CAN/CSAZ 245.20:22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8.38</w:t>
            </w:r>
            <w:r>
              <w:rPr>
                <w:noProof/>
                <w:sz w:val="24"/>
              </w:rPr>
              <w:tab/>
              <w:t>Определение времени гелеобразования порошковых красок</w:t>
            </w:r>
            <w:r>
              <w:rPr>
                <w:noProof/>
                <w:sz w:val="24"/>
              </w:rPr>
              <w:tab/>
              <w:t>CAN/CSAZ 245.20:22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8.39</w:t>
            </w:r>
            <w:r>
              <w:rPr>
                <w:noProof/>
                <w:sz w:val="24"/>
              </w:rPr>
              <w:tab/>
              <w:t>Определение гранулометрического состава материалов</w:t>
            </w:r>
            <w:r>
              <w:rPr>
                <w:noProof/>
                <w:sz w:val="24"/>
              </w:rPr>
              <w:tab/>
              <w:t>ГОСТ 11964-81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11125-2:2018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8.40</w:t>
            </w:r>
            <w:r>
              <w:rPr>
                <w:noProof/>
                <w:sz w:val="24"/>
              </w:rPr>
              <w:tab/>
              <w:t xml:space="preserve">Определение содержания водорастворимых солей в 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абразивах для струйной очистки</w:t>
            </w:r>
            <w:r>
              <w:rPr>
                <w:noProof/>
                <w:sz w:val="24"/>
              </w:rPr>
              <w:tab/>
              <w:t>ASTM D 4940-25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8.41</w:t>
            </w:r>
            <w:r>
              <w:rPr>
                <w:noProof/>
                <w:sz w:val="24"/>
              </w:rPr>
              <w:tab/>
              <w:t>Определение вязкости лакокрасочных материалов</w:t>
            </w:r>
            <w:r>
              <w:rPr>
                <w:noProof/>
                <w:sz w:val="24"/>
              </w:rPr>
              <w:tab/>
              <w:t>ISO 2431:2019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8420-2022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8.42</w:t>
            </w:r>
            <w:r>
              <w:rPr>
                <w:noProof/>
                <w:sz w:val="24"/>
              </w:rPr>
              <w:tab/>
              <w:t>Определение изменения показателя текучести расплава полиэтилена после экспонирования в камере искусственной светопогоды</w:t>
            </w:r>
            <w:r>
              <w:rPr>
                <w:noProof/>
                <w:sz w:val="24"/>
              </w:rPr>
              <w:tab/>
              <w:t>ISO 4892-1:2024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4892-2:2013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1133:2022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11645-2021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8.43</w:t>
            </w:r>
            <w:r>
              <w:rPr>
                <w:noProof/>
                <w:sz w:val="24"/>
              </w:rPr>
              <w:tab/>
              <w:t>Определение стойкости полимеров к термостарению на воздухе</w:t>
            </w:r>
            <w:r>
              <w:rPr>
                <w:noProof/>
                <w:sz w:val="24"/>
              </w:rPr>
              <w:tab/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1133:2022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11262-2017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527-1:2012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527-2:2012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8.44</w:t>
            </w:r>
            <w:r>
              <w:rPr>
                <w:noProof/>
                <w:sz w:val="24"/>
              </w:rPr>
              <w:tab/>
              <w:t>Определение эластичности покрытий при изгибе</w:t>
            </w:r>
            <w:r>
              <w:rPr>
                <w:noProof/>
                <w:sz w:val="24"/>
              </w:rPr>
              <w:tab/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CAN/CSA.Z.245.20:22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8.45</w:t>
            </w:r>
            <w:r>
              <w:rPr>
                <w:noProof/>
                <w:sz w:val="24"/>
              </w:rPr>
              <w:tab/>
              <w:t>Определение стойкости покрытия к статическому воздействию жидкостей</w:t>
            </w:r>
            <w:r>
              <w:rPr>
                <w:noProof/>
                <w:sz w:val="24"/>
              </w:rPr>
              <w:tab/>
              <w:t>ГОСТ 9.403-2022 (метод 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8.46</w:t>
            </w:r>
            <w:r>
              <w:rPr>
                <w:noProof/>
                <w:sz w:val="24"/>
              </w:rPr>
              <w:tab/>
              <w:t>Определение стойкости покрытий при погружении в горячую воду</w:t>
            </w:r>
            <w:r>
              <w:rPr>
                <w:noProof/>
                <w:sz w:val="24"/>
              </w:rPr>
              <w:tab/>
              <w:t>ISO 21809-1:2018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DIN 30670:2012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8.47</w:t>
            </w:r>
            <w:r>
              <w:rPr>
                <w:noProof/>
                <w:sz w:val="24"/>
              </w:rPr>
              <w:tab/>
              <w:t>Определение устойчивости покрытий к прорезанию</w:t>
            </w:r>
            <w:r>
              <w:rPr>
                <w:noProof/>
                <w:sz w:val="24"/>
              </w:rPr>
              <w:tab/>
              <w:t>CAN/CSA.Z.245.20:22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21.  Акционерное общество "Ленгазспецстрой"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"Ленгазспецстрой"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 xml:space="preserve">22.  Акционерное общество "ГМС Процессинг </w:t>
            </w:r>
            <w:r w:rsidRPr="006B5A78">
              <w:rPr>
                <w:sz w:val="24"/>
              </w:rPr>
              <w:lastRenderedPageBreak/>
              <w:t>Текнолоджис"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"ГМС Процессинг Текнолоджис"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23.  Общество с ограниченной ответственностью "УТЕКО"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"УТЕКО"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24.  Общество с ограниченной ответственностью "ТеплоГазСервис"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"ТГС"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25.  Общество с ограниченной ответственностью "Тюменьхиммаш"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"Тюменьхиммаш"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26.  Общество с ограниченной ответственностью "Завод нефтяного и газового оборудования"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"ЗНИГО"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 изделий динамическим и ультразвуковым твердомером по шкалам Бринелля (НВ), Роквелла (HRC), Виккерса (HV) и Шора (HSD)     Руководство по эксплуатации твердомера динамического и ультразвукового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27.  Общество с ограниченнной ответственностью "СМК Орск"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"СМК Орск"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28.  Индивидуальный предприниматель  Рылов Игорь Валерьевич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Рылов И.В.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29.  Общество с ограниченной ответственностью "НПК Сибирь"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30.  Общество с ограниченной ответственностью Финансово-</w:t>
            </w:r>
            <w:r w:rsidRPr="006B5A78">
              <w:rPr>
                <w:sz w:val="24"/>
              </w:rPr>
              <w:lastRenderedPageBreak/>
              <w:t>промышленная компания "Космос-Нефть-Газ"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ФПК "Космос-Нефть-Газ"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 Специальные виды (методы)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стойкости резины к воздействию жидкостей</w:t>
            </w:r>
            <w:r>
              <w:rPr>
                <w:noProof/>
                <w:sz w:val="24"/>
              </w:rPr>
              <w:tab/>
              <w:t>ГОСТ Р ИСО 1817-2009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ISO 1817-2016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упругопрочностных свойств резины при растяжении</w:t>
            </w:r>
            <w:r>
              <w:rPr>
                <w:noProof/>
                <w:sz w:val="24"/>
              </w:rPr>
              <w:tab/>
              <w:t>ГОСТ 270-75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плотности резины</w:t>
            </w:r>
            <w:r>
              <w:rPr>
                <w:noProof/>
                <w:sz w:val="24"/>
              </w:rPr>
              <w:tab/>
              <w:t>ГОСТ 267-73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Определение твёрдости резины по Шору А</w:t>
            </w:r>
            <w:r>
              <w:rPr>
                <w:noProof/>
                <w:sz w:val="24"/>
              </w:rPr>
              <w:tab/>
              <w:t>ГОСТ 263-75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Определение стойкости резины к термическому старению</w:t>
            </w:r>
            <w:r>
              <w:rPr>
                <w:noProof/>
                <w:sz w:val="24"/>
              </w:rPr>
              <w:tab/>
              <w:t>ГОСТ 9.024-74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стойкости резины к старению при статической деформации сжатия</w:t>
            </w:r>
            <w:r>
              <w:rPr>
                <w:noProof/>
                <w:sz w:val="24"/>
              </w:rPr>
              <w:tab/>
              <w:t>ГОСТ 9.029-74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релаксации напряжения при сжатии</w:t>
            </w:r>
            <w:r>
              <w:rPr>
                <w:noProof/>
                <w:sz w:val="24"/>
              </w:rPr>
              <w:tab/>
              <w:t>ГОСТ 9982-76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стойкости резины в ненапряжённом состоянии к воздействию жидких агрессивных сред</w:t>
            </w:r>
            <w:r>
              <w:rPr>
                <w:noProof/>
                <w:sz w:val="24"/>
              </w:rPr>
              <w:tab/>
              <w:t>ГОСТ 9.030-74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Оценка срока службы и максимальной температуры применения резины и термоэластопластов</w:t>
            </w:r>
            <w:r>
              <w:rPr>
                <w:noProof/>
                <w:sz w:val="24"/>
              </w:rPr>
              <w:tab/>
              <w:t>ГОСТ Р ИСО 11346-2017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 xml:space="preserve">Определение упругопрочностных свойств резины и термоэластопластов при растяжении </w:t>
            </w:r>
            <w:r>
              <w:rPr>
                <w:noProof/>
                <w:sz w:val="24"/>
              </w:rPr>
              <w:tab/>
              <w:t>ГОСТ ISO 37-2020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31.  Акционерное общество "Лискимонтажконструкция"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"Лискимонтажконструкция"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наружных антикоррозионных покрытий (покрытие на основе эпоксидных красок, полиуретановые покрытия) магистральных трубопроводов на прочность при ударе; определение адгезии к стали и прочности внутренних силикатно-эмалевых лакокрасочных покрытий при обратном ударе</w:t>
            </w:r>
            <w:r>
              <w:rPr>
                <w:noProof/>
                <w:sz w:val="24"/>
              </w:rPr>
              <w:tab/>
              <w:t>ГОСТ Р 51164-98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Механические статические  испытания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Механические динамические  испытания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Методы измерения твердости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Методы исследования структуры стальных изделий</w:t>
            </w:r>
            <w:r>
              <w:rPr>
                <w:noProof/>
                <w:sz w:val="24"/>
              </w:rPr>
              <w:tab/>
              <w:t>ASTM  A751 - 14a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</w:t>
            </w:r>
            <w:r>
              <w:rPr>
                <w:noProof/>
                <w:sz w:val="24"/>
              </w:rPr>
              <w:tab/>
              <w:t>Определение адгезии защитных покрытий</w:t>
            </w:r>
            <w:r>
              <w:rPr>
                <w:noProof/>
                <w:sz w:val="24"/>
              </w:rPr>
              <w:tab/>
              <w:t xml:space="preserve">ГОСТ 9.602-2016 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32.  Общество с ограниченной ответственностью "Донбассдомнаремонт-Липецк"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"ДДР-Липецк"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33.  Общество с ограниченной ответственностью "ВОЛЖСКИЙ ЗАВОД МЕТАЛЛОКОНСТРУКЦИЙ"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"ВЗМК"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lastRenderedPageBreak/>
              <w:t>34.  Общество с ограниченной ответственностью "Воронежский завод машиностроительного литья"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"ВЗМЛ"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35.  Общество с ограниченной ответственностью "Завод строительных конструкций "Заполярье"</w:t>
            </w: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"ЗСК "Заполярье"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  <w:tr w:rsidR="006B5A78" w:rsidTr="006B5A7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r w:rsidRPr="006B5A78">
              <w:rPr>
                <w:sz w:val="24"/>
              </w:rPr>
              <w:t>36.  Общество с ограниченной ответственностью "Научно-производственное предприятие "Тяжпрессмаш-Деталь"</w:t>
            </w:r>
          </w:p>
          <w:p w:rsid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</w:p>
          <w:p w:rsidR="006B5A78" w:rsidRPr="006B5A78" w:rsidRDefault="006B5A78" w:rsidP="006B5A78">
            <w:pPr>
              <w:tabs>
                <w:tab w:val="left" w:pos="12049"/>
              </w:tabs>
              <w:rPr>
                <w:sz w:val="24"/>
              </w:rPr>
            </w:pPr>
            <w:bookmarkStart w:id="1" w:name="_GoBack"/>
            <w:bookmarkEnd w:id="1"/>
          </w:p>
          <w:p w:rsidR="006B5A78" w:rsidRDefault="006B5A78" w:rsidP="006B5A7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"НПП "Тяжпрессмаш-Деталь"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Определение кажущейся плотности ячеистых пластмасс и губчатой резины</w:t>
            </w:r>
            <w:r>
              <w:rPr>
                <w:noProof/>
                <w:sz w:val="24"/>
              </w:rPr>
              <w:tab/>
              <w:t>ГОСТ 409-2017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Испытание тепловой изоляции из пенополиуретана с защитной оболочкой для труб и фасонных изделий стальных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Определение прочности покрытия при ударе, контроль адгезии защитных покрытий, определение сопротивления покрытия пенетрации (вдавливанию), определение переходного сопротивления покрытия, определение площади отслаивания покрытия при катодной поляризации</w:t>
            </w:r>
            <w:r>
              <w:rPr>
                <w:noProof/>
                <w:sz w:val="24"/>
              </w:rPr>
              <w:tab/>
              <w:t>ГОСТ Р 51164-98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Исследование устойчивости покрытия к термоциклированию</w:t>
            </w:r>
            <w:r>
              <w:rPr>
                <w:noProof/>
                <w:sz w:val="24"/>
              </w:rPr>
              <w:tab/>
              <w:t>ГОСТ 31448-2012, СТО Газпром 2-2.2-130-2007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 Определение адгезии покрытия к стали методом отслаивания полосы покрытия под углом 90°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br/>
              <w:t>ГОСТ 411-77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8.6 Определение влагопоглощения (водопоглощения) отслоенного покрытия</w:t>
            </w:r>
            <w:r>
              <w:rPr>
                <w:noProof/>
                <w:sz w:val="24"/>
              </w:rPr>
              <w:tab/>
              <w:t>ГОСТ 4650-2014 (ISO 62:2008)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Определение адгезии лакокрасочных покрытий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 Определение прочности покрытия при ударе, определение сопротивления пенетрации (вдавливанию), определение адгезии к стали, определение площади отслаивания при катодной поляризации, определение переходного электрического сопротивления в 3%-ном растворе Na2SO4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 Определение температуры хрупкости пластмасс</w:t>
            </w:r>
            <w:r>
              <w:rPr>
                <w:noProof/>
                <w:sz w:val="24"/>
              </w:rPr>
              <w:tab/>
              <w:t>ГОСТ 16783-2017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 Определение внешнего вида покрытия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 Определение потери массы покрытия при истирании на абразиметре Табера с абразивными кругами CS-17 при нагрузке 1000г после 1000 циклов вращения</w:t>
            </w:r>
            <w:r>
              <w:rPr>
                <w:noProof/>
                <w:sz w:val="24"/>
              </w:rPr>
              <w:tab/>
              <w:t>ASTM D4060-19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 Испытания на стойкость покрытия к воздействию среды под давлением при повышенной температуре; определение стойкости покрытия при изгибе</w:t>
            </w:r>
            <w:r>
              <w:rPr>
                <w:noProof/>
                <w:sz w:val="24"/>
              </w:rPr>
              <w:tab/>
              <w:t>ГОСТ Р 58346-2019</w:t>
            </w:r>
          </w:p>
          <w:p w:rsidR="006B5A78" w:rsidRDefault="006B5A78" w:rsidP="006B5A7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 Дифференциальная сканирующая калориметрия. Определение температуры стеклования покрытий</w:t>
            </w:r>
            <w:r>
              <w:rPr>
                <w:noProof/>
                <w:sz w:val="24"/>
              </w:rPr>
              <w:tab/>
              <w:t>ГОСТ Р 55135-2012 (ИСО 11357-2:1999);ГОСТ Р 55134-2012 (ИСО 11357-1:2009)</w:t>
            </w:r>
          </w:p>
          <w:p w:rsidR="006B5A78" w:rsidRDefault="006B5A78" w:rsidP="006B5A78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6B5A78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B5A78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B5A78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40" w:rsidRDefault="00303440">
      <w:r>
        <w:separator/>
      </w:r>
    </w:p>
  </w:endnote>
  <w:endnote w:type="continuationSeparator" w:id="0">
    <w:p w:rsidR="00303440" w:rsidRDefault="0030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40" w:rsidRDefault="00303440">
      <w:r>
        <w:separator/>
      </w:r>
    </w:p>
  </w:footnote>
  <w:footnote w:type="continuationSeparator" w:id="0">
    <w:p w:rsidR="00303440" w:rsidRDefault="00303440">
      <w:r>
        <w:continuationSeparator/>
      </w:r>
    </w:p>
  </w:footnote>
  <w:footnote w:id="1">
    <w:p w:rsidR="006B5A78" w:rsidRDefault="006B5A78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78" w:rsidRDefault="006B5A7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6B5A78" w:rsidRDefault="006B5A7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78" w:rsidRDefault="006B5A7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E1D9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E1D9B">
      <w:rPr>
        <w:rStyle w:val="a8"/>
        <w:noProof/>
      </w:rPr>
      <w:t>40</w:t>
    </w:r>
    <w:r>
      <w:rPr>
        <w:rStyle w:val="a8"/>
      </w:rPr>
      <w:fldChar w:fldCharType="end"/>
    </w:r>
  </w:p>
  <w:p w:rsidR="006B5A78" w:rsidRPr="004B46D4" w:rsidRDefault="006B5A78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78" w:rsidRDefault="006B5A78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E1D9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E1D9B">
      <w:rPr>
        <w:rStyle w:val="a8"/>
        <w:noProof/>
      </w:rPr>
      <w:t>40</w:t>
    </w:r>
    <w:r>
      <w:rPr>
        <w:rStyle w:val="a8"/>
      </w:rPr>
      <w:fldChar w:fldCharType="end"/>
    </w:r>
  </w:p>
  <w:p w:rsidR="006B5A78" w:rsidRPr="004B46D4" w:rsidRDefault="006B5A78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03440"/>
    <w:rsid w:val="00324E8B"/>
    <w:rsid w:val="004B3A88"/>
    <w:rsid w:val="004B46D4"/>
    <w:rsid w:val="005E283E"/>
    <w:rsid w:val="005F2213"/>
    <w:rsid w:val="006B5A78"/>
    <w:rsid w:val="009A0860"/>
    <w:rsid w:val="009C7C31"/>
    <w:rsid w:val="00C75C3E"/>
    <w:rsid w:val="00CD66B3"/>
    <w:rsid w:val="00D65ACA"/>
    <w:rsid w:val="00D83B50"/>
    <w:rsid w:val="00D85154"/>
    <w:rsid w:val="00DE1D9B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9179</Words>
  <Characters>52326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2025-11-28T09:25:00Z</dcterms:created>
  <dcterms:modified xsi:type="dcterms:W3CDTF">2025-11-28T09:36:00Z</dcterms:modified>
</cp:coreProperties>
</file>