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970A43" w:rsidRDefault="00D355C3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27.02.2026</w:t>
      </w:r>
      <w:r w:rsidR="00EF0976">
        <w:rPr>
          <w:sz w:val="24"/>
        </w:rPr>
        <w:tab/>
      </w:r>
      <w:r w:rsidR="00EF0976" w:rsidRPr="00970A43">
        <w:rPr>
          <w:sz w:val="22"/>
          <w:szCs w:val="22"/>
        </w:rPr>
        <w:t>№ СДА-КА-</w:t>
      </w:r>
      <w:r w:rsidRPr="00970A43">
        <w:rPr>
          <w:sz w:val="22"/>
          <w:szCs w:val="22"/>
        </w:rPr>
        <w:t>293-ИЛ/ЛРИ-189</w:t>
      </w:r>
      <w:r w:rsidR="00EF0976" w:rsidRPr="00970A43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3119"/>
        <w:gridCol w:w="2551"/>
        <w:gridCol w:w="2977"/>
        <w:gridCol w:w="2268"/>
      </w:tblGrid>
      <w:tr w:rsidR="00EF0976" w:rsidTr="00970A4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522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52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268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970A4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40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970A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970A43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970A43">
              <w:rPr>
                <w:sz w:val="24"/>
              </w:rPr>
              <w:t xml:space="preserve"> </w:t>
            </w:r>
            <w:r w:rsidR="00D355C3" w:rsidRPr="00970A43">
              <w:rPr>
                <w:sz w:val="24"/>
              </w:rPr>
              <w:t>1</w:t>
            </w:r>
            <w:r w:rsidRPr="00970A43">
              <w:rPr>
                <w:sz w:val="24"/>
              </w:rPr>
              <w:t xml:space="preserve">. </w:t>
            </w:r>
            <w:r w:rsidR="00D355C3" w:rsidRPr="00970A43">
              <w:rPr>
                <w:sz w:val="24"/>
              </w:rPr>
              <w:t>Общество с ограниченной ответственностью "Запсибтрансгаз"</w:t>
            </w:r>
          </w:p>
          <w:p w:rsidR="00324E8B" w:rsidRPr="00970A43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"Запсибтрансгаз"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Pr="00970A43" w:rsidRDefault="00D355C3">
            <w:pPr>
              <w:ind w:left="33" w:right="-108"/>
              <w:rPr>
                <w:sz w:val="24"/>
              </w:rPr>
            </w:pPr>
            <w:r w:rsidRPr="00970A43">
              <w:rPr>
                <w:sz w:val="24"/>
              </w:rPr>
              <w:t>628600</w:t>
            </w:r>
            <w:r w:rsidR="00EF0976" w:rsidRPr="00970A43">
              <w:rPr>
                <w:sz w:val="24"/>
              </w:rPr>
              <w:t xml:space="preserve">, </w:t>
            </w:r>
            <w:r w:rsidRPr="00970A43">
              <w:rPr>
                <w:sz w:val="24"/>
              </w:rPr>
              <w:t>Российская Федерация, Ханты-Мансийский автономный округ-Югра, г. Нижневартовск, р-н НВГПК, к. 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>455019</w:t>
            </w:r>
            <w:r w:rsidR="00EF0976" w:rsidRPr="00970A43">
              <w:rPr>
                <w:sz w:val="24"/>
              </w:rPr>
              <w:t xml:space="preserve">, </w:t>
            </w:r>
            <w:r w:rsidRPr="00970A43">
              <w:rPr>
                <w:sz w:val="24"/>
              </w:rPr>
              <w:t xml:space="preserve">Российская Федерация, Челябинская обл., г. Магнитогорск, </w:t>
            </w:r>
            <w:r w:rsidR="00970A43">
              <w:rPr>
                <w:sz w:val="24"/>
              </w:rPr>
              <w:br/>
            </w:r>
            <w:r w:rsidRPr="00970A43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55C3" w:rsidTr="00970A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 xml:space="preserve"> 2. Филиал Акционерное общество "СтройТрансНефтеГаз" 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>в г. Томске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 xml:space="preserve">Филиал АО "СТНГ" </w:t>
            </w:r>
            <w:r w:rsidR="00970A43">
              <w:rPr>
                <w:sz w:val="24"/>
              </w:rPr>
              <w:br/>
            </w:r>
            <w:r w:rsidRPr="00970A43">
              <w:rPr>
                <w:sz w:val="24"/>
              </w:rPr>
              <w:t>в г. Томске</w:t>
            </w:r>
            <w:r w:rsidRPr="00970A43">
              <w:rPr>
                <w:b/>
                <w:sz w:val="24"/>
              </w:rPr>
              <w:t xml:space="preserve"> </w:t>
            </w:r>
            <w:r w:rsidRPr="00970A43">
              <w:rPr>
                <w:sz w:val="24"/>
              </w:rPr>
              <w:t>(РСШ)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ind w:left="33" w:right="-108"/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196210, Российская Федерация, г. Санкт-Петербург, ул. </w:t>
            </w:r>
            <w:r>
              <w:rPr>
                <w:sz w:val="24"/>
                <w:lang w:val="en-US"/>
              </w:rPr>
              <w:t>Стартовая, дом 8, литер А.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 xml:space="preserve">634034, Российская Федерация, г. Томск, 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Большая Подгорная, д. 52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55C3" w:rsidTr="00970A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 xml:space="preserve"> 3. Общество с ограниченной ответственностью "Гамма-Инжиниринг"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"Гамма-Инжиниринг"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ind w:left="33" w:right="-108"/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344012, Российская Федерация,  г. Ростов-на-Дону, ул. </w:t>
            </w:r>
            <w:r>
              <w:rPr>
                <w:sz w:val="24"/>
                <w:lang w:val="en-US"/>
              </w:rPr>
              <w:t>Фрунзе, д. 3, помещ. 30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 xml:space="preserve">127521, Российская Федерация, г. Москва, проезд Марьиной 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 xml:space="preserve">Рощи 3-й, д. 40, стр. 1, пом. </w:t>
            </w:r>
            <w:r>
              <w:rPr>
                <w:sz w:val="24"/>
                <w:lang w:val="en-US"/>
              </w:rPr>
              <w:t>II</w:t>
            </w:r>
            <w:r w:rsidRPr="00970A43">
              <w:rPr>
                <w:sz w:val="24"/>
              </w:rPr>
              <w:t>, этаж 4, комн. 55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55C3" w:rsidTr="00970A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lastRenderedPageBreak/>
              <w:t xml:space="preserve"> 4. Общество с ограниченной ответственностью "Энергопромагрегат"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"Энергопромагрегат"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0A43" w:rsidRDefault="00D355C3" w:rsidP="00D355C3">
            <w:pPr>
              <w:ind w:left="33" w:right="-108"/>
              <w:rPr>
                <w:sz w:val="24"/>
              </w:rPr>
            </w:pPr>
            <w:r w:rsidRPr="00970A43">
              <w:rPr>
                <w:sz w:val="24"/>
              </w:rPr>
              <w:t xml:space="preserve">140200, Российская Федерация, Московская область, г.о. Воскресенск, </w:t>
            </w:r>
          </w:p>
          <w:p w:rsidR="00D355C3" w:rsidRPr="00970A43" w:rsidRDefault="00D355C3" w:rsidP="00D355C3">
            <w:pPr>
              <w:ind w:left="33" w:right="-108"/>
              <w:rPr>
                <w:sz w:val="24"/>
              </w:rPr>
            </w:pPr>
            <w:r w:rsidRPr="00970A43">
              <w:rPr>
                <w:sz w:val="24"/>
              </w:rPr>
              <w:t>г. Воскресенск, ул. Куйбышева, д. 45В, помещ. 6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 xml:space="preserve">105005, Российская Федерация, г. Москва, </w:t>
            </w:r>
            <w:r w:rsidR="00970A43">
              <w:rPr>
                <w:sz w:val="24"/>
              </w:rPr>
              <w:br/>
            </w:r>
            <w:r w:rsidRPr="00970A43">
              <w:rPr>
                <w:sz w:val="24"/>
              </w:rPr>
              <w:t>ул. 2-я Бауманская, д. 5, стр. 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55C3" w:rsidTr="00970A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 xml:space="preserve"> 5. Общество с ограниченной ответственностью "Таманьнефтегаз"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"ТНГ"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ind w:left="33" w:right="-108"/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353535, Российская Федерация, Краснодарский край, м.р-н Темрюкский, </w:t>
            </w:r>
            <w:r w:rsidR="00970A43">
              <w:rPr>
                <w:sz w:val="24"/>
              </w:rPr>
              <w:br/>
            </w:r>
            <w:r w:rsidRPr="00970A43">
              <w:rPr>
                <w:sz w:val="24"/>
              </w:rPr>
              <w:t xml:space="preserve">с.п. Таманское, п. Волна, </w:t>
            </w:r>
            <w:r w:rsidR="00970A43">
              <w:rPr>
                <w:sz w:val="24"/>
              </w:rPr>
              <w:br/>
            </w:r>
            <w:r w:rsidRPr="00970A43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Таманская, д. 8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55C3" w:rsidTr="00970A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 xml:space="preserve"> 6. Общество с ограниченной ответственностью Научно-производственное общество "Экспертгаз"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НПО "Экспертгаз"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ind w:left="33" w:right="-108"/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347800, Российская Федерация, Ростовская область, г. Каменск-Шахтинский, ул. </w:t>
            </w:r>
            <w:r>
              <w:rPr>
                <w:sz w:val="24"/>
                <w:lang w:val="en-US"/>
              </w:rPr>
              <w:t xml:space="preserve">Красная, </w:t>
            </w:r>
            <w:r w:rsidR="00970A43">
              <w:rPr>
                <w:sz w:val="24"/>
              </w:rPr>
              <w:br/>
            </w:r>
            <w:r>
              <w:rPr>
                <w:sz w:val="24"/>
                <w:lang w:val="en-US"/>
              </w:rPr>
              <w:t>д. 48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115280, Российская Федерация, г. Москва, вн.тер.г. муниципальный округ Даниловский, </w:t>
            </w:r>
            <w:r w:rsidR="00970A43">
              <w:rPr>
                <w:sz w:val="24"/>
              </w:rPr>
              <w:br/>
            </w:r>
            <w:r w:rsidRPr="00970A43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 xml:space="preserve">Ленинская Слобода, </w:t>
            </w:r>
            <w:r w:rsidR="00970A43">
              <w:rPr>
                <w:sz w:val="24"/>
              </w:rPr>
              <w:br/>
            </w:r>
            <w:r>
              <w:rPr>
                <w:sz w:val="24"/>
                <w:lang w:val="en-US"/>
              </w:rPr>
              <w:t>д. 19, помещ. 41/1/4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55C3" w:rsidTr="00970A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 xml:space="preserve"> 7. Общество с ограниченной ответственностью "ЛАБОРАТОРИЯ РУСТЕХ"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"ЛАБОРАТОРИЯ РУСТЕХ"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ind w:left="33" w:right="-108"/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453103, Российская Федерация, Республика Башкортостан, </w:t>
            </w:r>
            <w:r w:rsidR="00970A43">
              <w:rPr>
                <w:sz w:val="24"/>
              </w:rPr>
              <w:br/>
            </w:r>
            <w:r w:rsidRPr="00970A43">
              <w:rPr>
                <w:sz w:val="24"/>
              </w:rPr>
              <w:t xml:space="preserve">г. Стерлитамак, проспект Ленина, двлд. </w:t>
            </w:r>
            <w:r>
              <w:rPr>
                <w:sz w:val="24"/>
                <w:lang w:val="en-US"/>
              </w:rPr>
              <w:t>59, кв. 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55C3" w:rsidTr="00970A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lastRenderedPageBreak/>
              <w:t xml:space="preserve"> 8. Федеральное государственное автономное образовательное учреждение высшего образования "Белгородский государственный национальный исследовательский университет"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НИУ "БелГУ"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ind w:left="33" w:right="-108"/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308015, Российская Федерация, Белгородская обл., г. Белгород, </w:t>
            </w:r>
            <w:r w:rsidR="00970A43">
              <w:rPr>
                <w:sz w:val="24"/>
              </w:rPr>
              <w:br/>
            </w:r>
            <w:r w:rsidRPr="00970A43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Победы, д. 85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55C3" w:rsidTr="00970A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 xml:space="preserve"> 9. Общество с ограниченной ответственностью Научно-производственное объединение "СибЭРА"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НПО "СибЭРА"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ind w:left="33" w:right="-108"/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660062, Российская Федерация, Красноярский край, г. Красноярск, </w:t>
            </w:r>
            <w:r w:rsidR="00970A43">
              <w:rPr>
                <w:sz w:val="24"/>
              </w:rPr>
              <w:br/>
            </w:r>
            <w:r w:rsidRPr="00970A43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Телевизорная, д. 4 "Б", строение 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455019, Российская Федерация, Челябинская обл., г. Магнитогорск, </w:t>
            </w:r>
            <w:r w:rsidR="00970A43">
              <w:rPr>
                <w:sz w:val="24"/>
              </w:rPr>
              <w:br/>
            </w:r>
            <w:r w:rsidRPr="00970A43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55C3" w:rsidTr="00970A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 xml:space="preserve"> 10. Общество с ограниченной ответственностью "Аттестационный центр "Сварка"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"АЦ "Сварка"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ind w:left="33" w:right="-108"/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630129, Российская Федерация, Новосибирская обл., г. Новосибирск, </w:t>
            </w:r>
            <w:r w:rsidR="00970A43">
              <w:rPr>
                <w:sz w:val="24"/>
              </w:rPr>
              <w:br/>
            </w:r>
            <w:r w:rsidRPr="00970A43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Тайгинская, д. 9/2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630078, Российская Федерация, </w:t>
            </w:r>
            <w:r w:rsidR="00970A43">
              <w:rPr>
                <w:sz w:val="24"/>
              </w:rPr>
              <w:br/>
            </w:r>
            <w:r w:rsidRPr="00970A43">
              <w:rPr>
                <w:sz w:val="24"/>
              </w:rPr>
              <w:t xml:space="preserve">г. Новосибирск, </w:t>
            </w:r>
            <w:r w:rsidR="00970A43">
              <w:rPr>
                <w:sz w:val="24"/>
              </w:rPr>
              <w:br/>
            </w:r>
            <w:r w:rsidRPr="00970A43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55C3" w:rsidTr="00970A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 xml:space="preserve"> 11. Общество с ограниченной ответственностью "Уральское карьероуправление"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"Уральское карьероуправление"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ind w:left="33" w:right="-108"/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623272, Российская Федерация, Свердловская обл., г. Дегтярск, </w:t>
            </w:r>
            <w:r w:rsidR="00970A43">
              <w:rPr>
                <w:sz w:val="24"/>
              </w:rPr>
              <w:br/>
            </w:r>
            <w:r w:rsidRPr="00970A43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Вязовая, зд. 1А, стр. 8, помещ. 89</w:t>
            </w:r>
          </w:p>
          <w:p w:rsidR="00D355C3" w:rsidRDefault="00D355C3" w:rsidP="00D355C3">
            <w:pPr>
              <w:ind w:left="33" w:right="-108"/>
              <w:rPr>
                <w:sz w:val="24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</w:t>
            </w:r>
            <w:r w:rsidR="00970A43">
              <w:rPr>
                <w:sz w:val="24"/>
              </w:rPr>
              <w:br/>
            </w:r>
            <w:r w:rsidRPr="00970A43">
              <w:rPr>
                <w:sz w:val="24"/>
              </w:rPr>
              <w:t>Рощи 3-й,  д. 40,  стр. 1, помещ. 4/4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55C3" w:rsidTr="00970A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0A43">
              <w:rPr>
                <w:sz w:val="24"/>
              </w:rPr>
              <w:lastRenderedPageBreak/>
              <w:t xml:space="preserve"> 12. Инженерно-технический центр Общество с ограниченной ответственностью </w:t>
            </w:r>
            <w:r>
              <w:rPr>
                <w:sz w:val="24"/>
                <w:lang w:val="en-US"/>
              </w:rPr>
              <w:t>"Газпром трансгаз Уфа"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ИТЦ ООО "Газпром трансгаз Уфа"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0A43" w:rsidRDefault="00D355C3" w:rsidP="00D355C3">
            <w:pPr>
              <w:ind w:left="33" w:right="-108"/>
              <w:rPr>
                <w:sz w:val="24"/>
              </w:rPr>
            </w:pPr>
            <w:r w:rsidRPr="00970A43">
              <w:rPr>
                <w:sz w:val="24"/>
              </w:rPr>
              <w:t xml:space="preserve">450054, Российская Федерация, Республика Башкортостан, г. Уфа, </w:t>
            </w:r>
          </w:p>
          <w:p w:rsidR="00D355C3" w:rsidRDefault="00D355C3" w:rsidP="00D355C3">
            <w:pPr>
              <w:ind w:left="33" w:right="-108"/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Рихтера Зорге д. 59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 xml:space="preserve">614010, Российская Федерация, г. Пермь, 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>ул. Героев Хасана, д. 7а, офис 540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55C3" w:rsidTr="00970A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 xml:space="preserve"> 13. Акционерное общество "Уралметаллургмонтаж  2"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>АО "УММ 2"</w:t>
            </w:r>
            <w:r w:rsidRPr="00970A43">
              <w:rPr>
                <w:b/>
                <w:sz w:val="24"/>
              </w:rPr>
              <w:t xml:space="preserve"> </w:t>
            </w:r>
            <w:r w:rsidRPr="00970A43">
              <w:rPr>
                <w:sz w:val="24"/>
              </w:rPr>
              <w:t>(РСШ)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0A43" w:rsidRDefault="00D355C3" w:rsidP="00D355C3">
            <w:pPr>
              <w:ind w:left="33" w:right="-108"/>
              <w:rPr>
                <w:sz w:val="24"/>
              </w:rPr>
            </w:pPr>
            <w:r w:rsidRPr="00970A43">
              <w:rPr>
                <w:sz w:val="24"/>
              </w:rPr>
              <w:t xml:space="preserve">620014, Российская Федерация, Свердловская обл., г. Екатеринбург,  </w:t>
            </w:r>
          </w:p>
          <w:p w:rsidR="00D355C3" w:rsidRPr="00970A43" w:rsidRDefault="00D355C3" w:rsidP="00D355C3">
            <w:pPr>
              <w:ind w:left="33" w:right="-108"/>
              <w:rPr>
                <w:sz w:val="24"/>
              </w:rPr>
            </w:pPr>
            <w:r w:rsidRPr="00970A43">
              <w:rPr>
                <w:sz w:val="24"/>
              </w:rPr>
              <w:t>ул. Вайнера,  д. 34, корпус Б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>Рощи 3-й,  д. 40,  стр. 1, помещ. 4/4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55C3" w:rsidTr="00970A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 14. Акционерное общество "Центральный ордена Трудового Красного Знамени научно-исследовательский и проектный институт строительных металлоконструкций им. </w:t>
            </w:r>
            <w:r>
              <w:rPr>
                <w:sz w:val="24"/>
                <w:lang w:val="en-US"/>
              </w:rPr>
              <w:t>Н.П. Мельникова"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"ЦНИИПСК им. Мельникова"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0A43" w:rsidRDefault="00D355C3" w:rsidP="00D355C3">
            <w:pPr>
              <w:ind w:left="33" w:right="-108"/>
              <w:rPr>
                <w:sz w:val="24"/>
              </w:rPr>
            </w:pPr>
            <w:r w:rsidRPr="00970A43">
              <w:rPr>
                <w:sz w:val="24"/>
              </w:rPr>
              <w:t xml:space="preserve">117218, Российская Федерация, г. Москва, </w:t>
            </w:r>
          </w:p>
          <w:p w:rsidR="00D355C3" w:rsidRDefault="00D355C3" w:rsidP="00D355C3">
            <w:pPr>
              <w:ind w:left="33" w:right="-108"/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Кржижановского, д. 21/33, корп. 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</w:t>
            </w:r>
            <w:r w:rsidR="00970A43">
              <w:rPr>
                <w:sz w:val="24"/>
              </w:rPr>
              <w:br/>
            </w:r>
            <w:r w:rsidRPr="00970A43">
              <w:rPr>
                <w:sz w:val="24"/>
              </w:rPr>
              <w:t xml:space="preserve">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55C3" w:rsidTr="00970A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 xml:space="preserve"> 15. Общество с ограниченной ответственностью "ЛНК-Сибирь"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"ЛНК-Сибирь"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0A43" w:rsidRDefault="00D355C3" w:rsidP="00D355C3">
            <w:pPr>
              <w:ind w:left="33" w:right="-108"/>
              <w:rPr>
                <w:sz w:val="24"/>
              </w:rPr>
            </w:pPr>
            <w:r w:rsidRPr="00970A43">
              <w:rPr>
                <w:sz w:val="24"/>
              </w:rPr>
              <w:t xml:space="preserve">644033, Российская Федерация, Омская обл., </w:t>
            </w:r>
          </w:p>
          <w:p w:rsidR="00D355C3" w:rsidRPr="00970A43" w:rsidRDefault="00D355C3" w:rsidP="00D355C3">
            <w:pPr>
              <w:ind w:left="33" w:right="-108"/>
              <w:rPr>
                <w:sz w:val="24"/>
              </w:rPr>
            </w:pPr>
            <w:r w:rsidRPr="00970A43">
              <w:rPr>
                <w:sz w:val="24"/>
              </w:rPr>
              <w:t>г. Омск, ул. 2-я Дачная, д. 10, кв. 55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 xml:space="preserve">141402, Российская Федерация, Московская обл., г. Химки, 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>ул. Ватутина, д. 4, корп. 1, помещение 004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55C3" w:rsidTr="00970A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lastRenderedPageBreak/>
              <w:t xml:space="preserve"> 16. Общество с ограниченной ответственностью "Уральская лаборатория сварочного контроля"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"УЛСК"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0A43" w:rsidRDefault="00D355C3" w:rsidP="00D355C3">
            <w:pPr>
              <w:ind w:left="33" w:right="-108"/>
              <w:rPr>
                <w:sz w:val="24"/>
              </w:rPr>
            </w:pPr>
            <w:r w:rsidRPr="00970A43">
              <w:rPr>
                <w:sz w:val="24"/>
              </w:rPr>
              <w:t xml:space="preserve">623721, Российская Федерация, Свердловская область, м.о. Березовский, </w:t>
            </w:r>
          </w:p>
          <w:p w:rsidR="00D355C3" w:rsidRPr="00970A43" w:rsidRDefault="00D355C3" w:rsidP="00D355C3">
            <w:pPr>
              <w:ind w:left="33" w:right="-108"/>
              <w:rPr>
                <w:sz w:val="24"/>
              </w:rPr>
            </w:pPr>
            <w:r w:rsidRPr="00970A43">
              <w:rPr>
                <w:sz w:val="24"/>
              </w:rPr>
              <w:t>г. Березовский, тер. Западная Промзона, стр. 24/8г, помещ. 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55C3" w:rsidTr="00970A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 xml:space="preserve"> 17. Общество с ограниченной ответственностью "Инвест Энерго  Комплект"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>ООО "Инвест Энерго  Комплект"</w:t>
            </w:r>
            <w:r w:rsidRPr="00970A43">
              <w:rPr>
                <w:b/>
                <w:sz w:val="24"/>
              </w:rPr>
              <w:t xml:space="preserve"> </w:t>
            </w:r>
            <w:r w:rsidRPr="00970A43">
              <w:rPr>
                <w:sz w:val="24"/>
              </w:rPr>
              <w:t>(РСШ)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ind w:left="33" w:right="-108"/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455038, Российская Федерация, Челябинская обл., г. о. Магнитогорский, г. Магнитогорск, </w:t>
            </w:r>
            <w:r w:rsidR="00970A43">
              <w:rPr>
                <w:sz w:val="24"/>
              </w:rPr>
              <w:br/>
            </w:r>
            <w:r w:rsidRPr="00970A43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Галиуллина, д. 5А, помещ. 14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55C3" w:rsidTr="00970A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 xml:space="preserve"> 18. Акционерное общество криогенного машиностроения 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>АО "Криогенмаш"</w:t>
            </w:r>
            <w:r w:rsidRPr="00970A43">
              <w:rPr>
                <w:b/>
                <w:sz w:val="24"/>
              </w:rPr>
              <w:t xml:space="preserve"> </w:t>
            </w:r>
            <w:r w:rsidRPr="00970A43">
              <w:rPr>
                <w:sz w:val="24"/>
              </w:rPr>
              <w:t>(ПРВ)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ind w:left="33" w:right="-108"/>
              <w:rPr>
                <w:sz w:val="24"/>
              </w:rPr>
            </w:pPr>
            <w:r w:rsidRPr="00970A43">
              <w:rPr>
                <w:sz w:val="24"/>
              </w:rPr>
              <w:t>143907, Российская Федерация, Московская обл., г. Балашиха, пр-кт Ленина, д. 67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127521, Российская Федерация, г. Москва, проезд Марьиной </w:t>
            </w:r>
            <w:r w:rsidR="00970A43">
              <w:rPr>
                <w:sz w:val="24"/>
              </w:rPr>
              <w:br/>
            </w:r>
            <w:r w:rsidRPr="00970A43">
              <w:rPr>
                <w:sz w:val="24"/>
              </w:rPr>
              <w:t xml:space="preserve">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55C3" w:rsidTr="00970A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 xml:space="preserve"> 19. Общество с ограниченной ответственностью "ЭВОЛИ ПЛЮС"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"ЭВОЛИ ПЛЮС"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ind w:left="33" w:right="-108"/>
              <w:rPr>
                <w:sz w:val="24"/>
              </w:rPr>
            </w:pPr>
            <w:r w:rsidRPr="00970A43">
              <w:rPr>
                <w:sz w:val="24"/>
              </w:rPr>
              <w:t xml:space="preserve">194021, Российская Федерация, Санкт-Петербург, </w:t>
            </w:r>
            <w:r w:rsidR="00970A43">
              <w:rPr>
                <w:sz w:val="24"/>
              </w:rPr>
              <w:br/>
            </w:r>
            <w:r w:rsidRPr="00970A43">
              <w:rPr>
                <w:sz w:val="24"/>
              </w:rPr>
              <w:t>ул. Политехническая, д. 7, лит. Б, пом. 9Н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 xml:space="preserve">127521, Российская Федерация, г. Москва, проезд Марьиной 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 xml:space="preserve">Рощи 3-й, д. 40, стр. 1, пом. </w:t>
            </w:r>
            <w:r>
              <w:rPr>
                <w:sz w:val="24"/>
                <w:lang w:val="en-US"/>
              </w:rPr>
              <w:t>II</w:t>
            </w:r>
            <w:r w:rsidRPr="00970A43">
              <w:rPr>
                <w:sz w:val="24"/>
              </w:rPr>
              <w:t>, этаж 4, комн. 55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55C3" w:rsidTr="00970A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 xml:space="preserve"> 20. Акционерное общество "Металлист"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>АО "Металлист"</w:t>
            </w:r>
            <w:r w:rsidRPr="00970A43">
              <w:rPr>
                <w:b/>
                <w:sz w:val="24"/>
              </w:rPr>
              <w:t xml:space="preserve"> </w:t>
            </w:r>
            <w:r w:rsidRPr="00970A43">
              <w:rPr>
                <w:sz w:val="24"/>
              </w:rPr>
              <w:t>(ПВТ)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ind w:left="33" w:right="-108"/>
              <w:rPr>
                <w:sz w:val="24"/>
              </w:rPr>
            </w:pPr>
            <w:r w:rsidRPr="00970A43">
              <w:rPr>
                <w:sz w:val="24"/>
              </w:rPr>
              <w:t xml:space="preserve">624350, Российская Федерация, Свердловская область, г. Качканар,  </w:t>
            </w:r>
            <w:r w:rsidR="00970A43">
              <w:rPr>
                <w:sz w:val="24"/>
              </w:rPr>
              <w:br/>
            </w:r>
            <w:r w:rsidRPr="00970A43">
              <w:rPr>
                <w:sz w:val="24"/>
              </w:rPr>
              <w:t>кв-л Промышленная зона 6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55C3" w:rsidTr="00970A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 xml:space="preserve"> 21. Общество с ограниченной ответственностью "СТМ-СЕРВИС"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"СТМ-СЕРВИС"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ind w:left="33" w:right="-108"/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660122, Российская Федерация, Красноярский край, г. Красноярск, </w:t>
            </w:r>
            <w:r w:rsidR="00970A43">
              <w:rPr>
                <w:sz w:val="24"/>
              </w:rPr>
              <w:br/>
            </w:r>
            <w:r w:rsidRPr="00970A43">
              <w:rPr>
                <w:sz w:val="24"/>
              </w:rPr>
              <w:t xml:space="preserve">пер. </w:t>
            </w:r>
            <w:r>
              <w:rPr>
                <w:sz w:val="24"/>
                <w:lang w:val="en-US"/>
              </w:rPr>
              <w:t>Автобусный, д. 3, оф. 3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55C3" w:rsidTr="00970A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lastRenderedPageBreak/>
              <w:t xml:space="preserve"> 22. Общество с ограниченной ответственностью "СтилМетриксИнжиниринг"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970A43" w:rsidRPr="00970A43" w:rsidRDefault="00970A4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"СМИ"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ind w:left="33" w:right="-108"/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460507, Российская Федерация, Оренбургская область, </w:t>
            </w:r>
            <w:r w:rsidR="00970A43">
              <w:rPr>
                <w:sz w:val="24"/>
              </w:rPr>
              <w:br/>
            </w:r>
            <w:r w:rsidRPr="00970A43">
              <w:rPr>
                <w:sz w:val="24"/>
              </w:rPr>
              <w:t xml:space="preserve">м. р-н Оренбургский, </w:t>
            </w:r>
            <w:r w:rsidR="00970A43">
              <w:rPr>
                <w:sz w:val="24"/>
              </w:rPr>
              <w:br/>
            </w:r>
            <w:r w:rsidRPr="00970A43">
              <w:rPr>
                <w:sz w:val="24"/>
              </w:rPr>
              <w:t xml:space="preserve">с.п. Пригородный сельсовет, ул. </w:t>
            </w:r>
            <w:r>
              <w:rPr>
                <w:sz w:val="24"/>
                <w:lang w:val="en-US"/>
              </w:rPr>
              <w:t xml:space="preserve">Зерновая, д. 2 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55C3" w:rsidTr="00970A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 xml:space="preserve"> 23. Филиал Общество с ограниченной ответственностью "Научно-производственное объединение "НефтеХимПроект" в г. Иркутске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970A43" w:rsidRPr="00970A43" w:rsidRDefault="00970A4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>Филиал ООО "НПО" НХП" в г. Иркутске</w:t>
            </w:r>
            <w:r w:rsidRPr="00970A43">
              <w:rPr>
                <w:b/>
                <w:sz w:val="24"/>
              </w:rPr>
              <w:t xml:space="preserve"> </w:t>
            </w:r>
            <w:r w:rsidRPr="00970A43">
              <w:rPr>
                <w:sz w:val="24"/>
              </w:rPr>
              <w:t>(ПРВ)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ind w:left="33" w:right="-108"/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350020, Российская Федерация, Краснодарский край, г.о. город Краснодар, г. Краснодар, </w:t>
            </w:r>
            <w:r w:rsidR="00970A43">
              <w:rPr>
                <w:sz w:val="24"/>
              </w:rPr>
              <w:br/>
            </w:r>
            <w:r w:rsidRPr="00970A43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Коммунаров, д. 276/1, помещ. 11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"ИркутскНИИхиммаш"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664074, Российская Федерация, г. Иркутск, </w:t>
            </w:r>
            <w:r w:rsidR="00970A43">
              <w:rPr>
                <w:sz w:val="24"/>
              </w:rPr>
              <w:br/>
            </w:r>
            <w:r w:rsidRPr="00970A43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Академика Курчатова, д. 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55C3" w:rsidTr="00970A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 xml:space="preserve"> 24. Филиал Акционерное общество "Дороги и Мосты" Мехстроймост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970A43" w:rsidRPr="00970A43" w:rsidRDefault="00970A4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>Филиал АО "ДиМ" Мехстроймост</w:t>
            </w:r>
            <w:r w:rsidRPr="00970A43">
              <w:rPr>
                <w:b/>
                <w:sz w:val="24"/>
              </w:rPr>
              <w:t xml:space="preserve"> </w:t>
            </w:r>
            <w:r w:rsidRPr="00970A43">
              <w:rPr>
                <w:sz w:val="24"/>
              </w:rPr>
              <w:t>(ПВТ)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ind w:left="33" w:right="-108"/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121087, Российская Федерация, г. Москва, </w:t>
            </w:r>
            <w:r w:rsidR="00970A43">
              <w:rPr>
                <w:sz w:val="24"/>
              </w:rPr>
              <w:br/>
            </w:r>
            <w:r w:rsidRPr="00970A43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Барклая, д. 6, стр. 5, эт. 7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55C3" w:rsidTr="00970A4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 xml:space="preserve"> 25. Открытое акционерное общество "Гомельтехмонтаж"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970A43" w:rsidRPr="00970A43" w:rsidRDefault="00970A4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>ОАО "Гомельтехмонтаж"</w:t>
            </w:r>
            <w:r w:rsidRPr="00970A43">
              <w:rPr>
                <w:b/>
                <w:sz w:val="24"/>
              </w:rPr>
              <w:t xml:space="preserve"> </w:t>
            </w:r>
            <w:r w:rsidRPr="00970A43">
              <w:rPr>
                <w:sz w:val="24"/>
              </w:rPr>
              <w:t>(ПРВ)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70A43" w:rsidRDefault="00D355C3" w:rsidP="00D355C3">
            <w:pPr>
              <w:ind w:left="33" w:right="-108"/>
              <w:rPr>
                <w:sz w:val="24"/>
              </w:rPr>
            </w:pPr>
            <w:r w:rsidRPr="00970A43">
              <w:rPr>
                <w:sz w:val="24"/>
              </w:rPr>
              <w:t xml:space="preserve">246003, Российская Федерация,  Республика Беларусь, г. Гомель, </w:t>
            </w:r>
          </w:p>
          <w:p w:rsidR="00D355C3" w:rsidRDefault="00D355C3" w:rsidP="00D355C3">
            <w:pPr>
              <w:ind w:left="33" w:right="-108"/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Чехова, д. 7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0A43">
              <w:rPr>
                <w:sz w:val="24"/>
              </w:rPr>
              <w:t xml:space="preserve">141402, Российская Федерация, Московская обл., г. Химки, </w:t>
            </w:r>
            <w:r w:rsidR="00970A43">
              <w:rPr>
                <w:sz w:val="24"/>
              </w:rPr>
              <w:br/>
            </w:r>
            <w:r w:rsidRPr="00970A43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</w:rPr>
      </w:pPr>
    </w:p>
    <w:p w:rsidR="00970A43" w:rsidRDefault="00970A43">
      <w:pPr>
        <w:tabs>
          <w:tab w:val="left" w:pos="12049"/>
        </w:tabs>
        <w:rPr>
          <w:bCs/>
          <w:sz w:val="24"/>
        </w:rPr>
      </w:pPr>
    </w:p>
    <w:p w:rsidR="00970A43" w:rsidRDefault="00970A43">
      <w:pPr>
        <w:tabs>
          <w:tab w:val="left" w:pos="12049"/>
        </w:tabs>
        <w:rPr>
          <w:bCs/>
          <w:sz w:val="24"/>
        </w:rPr>
      </w:pPr>
    </w:p>
    <w:p w:rsidR="00970A43" w:rsidRPr="00970A43" w:rsidRDefault="00970A43">
      <w:pPr>
        <w:tabs>
          <w:tab w:val="left" w:pos="12049"/>
        </w:tabs>
        <w:rPr>
          <w:bCs/>
          <w:sz w:val="24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lastRenderedPageBreak/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970A43" w:rsidRDefault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>1</w:t>
            </w:r>
            <w:r w:rsidR="00EF0976" w:rsidRPr="00970A43">
              <w:rPr>
                <w:sz w:val="24"/>
              </w:rPr>
              <w:t xml:space="preserve">.  </w:t>
            </w:r>
            <w:r w:rsidRPr="00970A43">
              <w:rPr>
                <w:sz w:val="24"/>
              </w:rPr>
              <w:t>Общество с ограниченной ответственностью "Запсибтрансгаз"</w:t>
            </w:r>
          </w:p>
          <w:p w:rsidR="00324E8B" w:rsidRPr="00970A43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D355C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"Запсибтрансгаз"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EF0976" w:rsidRDefault="00EF0976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EF0976" w:rsidRDefault="00EF0976" w:rsidP="00D355C3">
            <w:pPr>
              <w:rPr>
                <w:rFonts w:eastAsia="Arial Unicode MS"/>
                <w:sz w:val="24"/>
              </w:rPr>
            </w:pPr>
          </w:p>
        </w:tc>
      </w:tr>
      <w:tr w:rsidR="00D355C3" w:rsidTr="00D355C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>2.  Филиал Акционерное общество "СтройТрансНефтеГаз" в г. Томске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АО "СТНГ" в г. Томске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rFonts w:eastAsia="Arial Unicode MS"/>
                <w:sz w:val="24"/>
              </w:rPr>
            </w:pPr>
          </w:p>
        </w:tc>
      </w:tr>
      <w:tr w:rsidR="00D355C3" w:rsidTr="00D355C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>3.  Общество с ограниченной ответственностью "Гамма-Инжиниринг"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"Гамма-Инжиниринг"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rFonts w:eastAsia="Arial Unicode MS"/>
                <w:sz w:val="24"/>
              </w:rPr>
            </w:pPr>
          </w:p>
        </w:tc>
      </w:tr>
      <w:tr w:rsidR="00D355C3" w:rsidTr="00D355C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 xml:space="preserve">4.  Общество с ограниченной </w:t>
            </w:r>
            <w:r w:rsidRPr="00970A43">
              <w:rPr>
                <w:sz w:val="24"/>
              </w:rPr>
              <w:lastRenderedPageBreak/>
              <w:t>ответственностью "Энергопромагрегат"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"Энергопромагрегат"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rFonts w:eastAsia="Arial Unicode MS"/>
                <w:sz w:val="24"/>
              </w:rPr>
            </w:pPr>
          </w:p>
        </w:tc>
      </w:tr>
      <w:tr w:rsidR="00D355C3" w:rsidTr="00D355C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lastRenderedPageBreak/>
              <w:t>5.  Общество с ограниченной ответственностью "Таманьнефтегаз"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металлов и металлических изделий ультразвуковым контактно-импедансным методом    Руководство по эксплуатации комбинированного твердомера МЕТ-УДА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rFonts w:eastAsia="Arial Unicode MS"/>
                <w:sz w:val="24"/>
              </w:rPr>
            </w:pPr>
          </w:p>
        </w:tc>
      </w:tr>
      <w:tr w:rsidR="00D355C3" w:rsidTr="00D355C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>6.  Общество с ограниченной ответственностью Научно-производственное общество "Экспертгаз"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НПО "Экспертгаз"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9454) при температурах от минус 100 до минус 269°С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Методы испытаний на коррозионное растрескивание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4.3. Метод ускоренных коррозионных испытаний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 Определение деформаций усадки и ползучести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9.7.6. Испытания на выносливость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 Определение характеристик трещиностойкости (вязкости разрушения) при статическом нагружении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9.7.10. Определение химической стойкости в ненапряженном состоянии химически стойких бетонов (полимербетонов и полимерсиликатных бетонов), сульфатостойкости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 Определение истираемости бетона (на круге и в барабане истирания)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9.7.16. 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9.7.18. Измерение силы натяжения арматуры в железобетонных предварительно напряженных конструкциях гравитационным, по показаниям динамометра, по показаниям манометра, по величине удлинения арматуры, поперечной оттяжкой арматуры и частотным методами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9.7.19. Определение средней плотности бетона радиоизотопным методом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rFonts w:eastAsia="Arial Unicode MS"/>
                <w:sz w:val="24"/>
              </w:rPr>
            </w:pPr>
          </w:p>
        </w:tc>
      </w:tr>
      <w:tr w:rsidR="00D355C3" w:rsidTr="00D355C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lastRenderedPageBreak/>
              <w:t>7.  Общество с ограниченной ответственностью "ЛАБОРАТОРИЯ РУСТЕХ"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"ЛАБОРАТОРИЯ РУСТЕХ"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rFonts w:eastAsia="Arial Unicode MS"/>
                <w:sz w:val="24"/>
              </w:rPr>
            </w:pPr>
          </w:p>
        </w:tc>
      </w:tr>
      <w:tr w:rsidR="00D355C3" w:rsidTr="00D355C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>8.  Федеральное государственное автономное образовательное учреждение высшего образования "Белгородский государственный национальный исследовательский университет"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НИУ "БелГУ"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 Определение механических показателей (характеристик) вибродемпфирующих материалов    ГОСТ Р 59940-2021 ГОСТ 9.029-74</w:t>
            </w:r>
          </w:p>
          <w:p w:rsidR="00D355C3" w:rsidRDefault="00D355C3" w:rsidP="00D355C3">
            <w:pPr>
              <w:rPr>
                <w:rFonts w:eastAsia="Arial Unicode MS"/>
                <w:sz w:val="24"/>
              </w:rPr>
            </w:pPr>
          </w:p>
        </w:tc>
      </w:tr>
      <w:tr w:rsidR="00D355C3" w:rsidTr="00D355C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>9.  Общество с ограниченной ответственностью Научно-</w:t>
            </w:r>
            <w:r w:rsidRPr="00970A43">
              <w:rPr>
                <w:sz w:val="24"/>
              </w:rPr>
              <w:lastRenderedPageBreak/>
              <w:t>производственное объединение "СибЭРА"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НПО "СибЭРА"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 Прочности на растяжение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по Шору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 Определение характеристик трещиностойкости (вязкости разрушения) при статическом нагружении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9.7.18. Измерение силы натяжения арматуры в железобетонных предварительно напряженных конструкциях гравитационным, по показаниям динамометра, по показаниям манометра, по величине удлинения арматуры, поперечной оттяжкой арматуры и частотным методами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9.10. Здания и сооружения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9.10.6. Измерения освещенности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rFonts w:eastAsia="Arial Unicode MS"/>
                <w:sz w:val="24"/>
              </w:rPr>
            </w:pPr>
          </w:p>
        </w:tc>
      </w:tr>
      <w:tr w:rsidR="00D355C3" w:rsidTr="00D355C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lastRenderedPageBreak/>
              <w:t>10.  Общество с ограниченной ответственностью "Аттестационный центр "Сварка"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"АЦ "Сварка"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при пониженных (от -70С до 0С), комнатной температурах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3.4. По Роквеллу (вдавливанием в поверхность образца (изделия) алмазного конуса или стального </w:t>
            </w:r>
            <w:r>
              <w:rPr>
                <w:noProof/>
                <w:sz w:val="24"/>
              </w:rPr>
              <w:lastRenderedPageBreak/>
              <w:t>сферического наконечника)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метод АМУ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макроскопический анализ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rFonts w:eastAsia="Arial Unicode MS"/>
                <w:sz w:val="24"/>
              </w:rPr>
            </w:pPr>
          </w:p>
        </w:tc>
      </w:tr>
      <w:tr w:rsidR="00D355C3" w:rsidTr="00D355C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lastRenderedPageBreak/>
              <w:t>11.  Общество с ограниченной ответственностью "Уральское карьероуправление"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ООО "Уральское </w:t>
            </w:r>
            <w:r>
              <w:rPr>
                <w:sz w:val="24"/>
              </w:rPr>
              <w:lastRenderedPageBreak/>
              <w:t>карьероуправление"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 Методы определения содержания элементов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21600.3-83 ГОСТ 21600.4-83 ГОСТ 21600.17-83 ГОСТ 21600.18-83 ГОСТ 27349-87 ГОСТ 4757-91</w:t>
            </w:r>
          </w:p>
          <w:p w:rsidR="00D355C3" w:rsidRDefault="00D355C3" w:rsidP="00D355C3">
            <w:pPr>
              <w:rPr>
                <w:rFonts w:eastAsia="Arial Unicode MS"/>
                <w:sz w:val="24"/>
              </w:rPr>
            </w:pPr>
          </w:p>
        </w:tc>
      </w:tr>
      <w:tr w:rsidR="00D355C3" w:rsidTr="00D355C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0A43">
              <w:rPr>
                <w:sz w:val="24"/>
              </w:rPr>
              <w:lastRenderedPageBreak/>
              <w:t xml:space="preserve">12.  Инженерно-технический центр Общество с ограниченной ответственностью </w:t>
            </w:r>
            <w:r>
              <w:rPr>
                <w:sz w:val="24"/>
                <w:lang w:val="en-US"/>
              </w:rPr>
              <w:t>"Газпром трансгаз Уфа"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ИТЦ ООО "Газпром трансгаз Уфа"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rFonts w:eastAsia="Arial Unicode MS"/>
                <w:sz w:val="24"/>
              </w:rPr>
            </w:pPr>
          </w:p>
        </w:tc>
      </w:tr>
      <w:tr w:rsidR="00D355C3" w:rsidTr="00D355C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lastRenderedPageBreak/>
              <w:t>13.  Акционерное общество "Уралметаллургмонтаж  2"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"УММ 2"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 xml:space="preserve">среза по поверхности смерзания 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нагружения сферическими инденторами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(в том числе адгезии)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rFonts w:eastAsia="Arial Unicode MS"/>
                <w:sz w:val="24"/>
              </w:rPr>
            </w:pPr>
          </w:p>
        </w:tc>
      </w:tr>
      <w:tr w:rsidR="00D355C3" w:rsidTr="00D355C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0A43">
              <w:rPr>
                <w:sz w:val="24"/>
              </w:rPr>
              <w:lastRenderedPageBreak/>
              <w:t xml:space="preserve">14.  Акционерное общество "Центральный ордена Трудового Красного Знамени научно-исследовательский и проектный институт строительных металлоконструкций им. </w:t>
            </w:r>
            <w:r>
              <w:rPr>
                <w:sz w:val="24"/>
                <w:lang w:val="en-US"/>
              </w:rPr>
              <w:t>Н.П. Мельникова"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"ЦНИИПСК им. Мельникова"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 Определение теплопроводности строительных материалов и изделий: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9.11.12.1. цилиндрическим зондом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9.11.12.2. поверхностным преобразователем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9.11.12.3. при стационарном тепловом режиме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 Определение прочности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9.11.32.3 Определение твердости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9.11.32.4 Определение эластичности при изгибе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 Определение времени и степени высыхания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 Определение условной вязкости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9.11.32.7 Определение блеска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9.11.32.8 Определение укрывистости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9.11.32.9 Определение стойкости покрытия к истиранию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9.11.32.10 Определение массовой доли летучих и нелетучих, твердых и пленкообразующих веществ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9.11.32.12 Определение водопоглощения (влагопоглощения)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9.11.32.14 Определение условной светостойкости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9.11.32.15 Определение плотности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9.11.32.16 Определение (сравнение) цвета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9.11.32.18 Определение степени разрушения покрытий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9.11.32.19 Ускоренные испытания на стойкость к воздействию климатических факторов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адгезии лакокрасочных материалов решётчатого надреза       ГОСТ 31149-2014 (ISO 2409:2013)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Определение стойкости лакокрасочных покрытий к влажному истиранию и их способности к очистке   ГОСТ 32300-2013 (ISO 11998:2006)</w:t>
            </w:r>
          </w:p>
          <w:p w:rsidR="00D355C3" w:rsidRDefault="00D355C3" w:rsidP="00D355C3">
            <w:pPr>
              <w:rPr>
                <w:rFonts w:eastAsia="Arial Unicode MS"/>
                <w:sz w:val="24"/>
              </w:rPr>
            </w:pPr>
          </w:p>
        </w:tc>
      </w:tr>
      <w:tr w:rsidR="00D355C3" w:rsidTr="00D355C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lastRenderedPageBreak/>
              <w:t>15.  Общество с ограниченной ответственностью "ЛНК-Сибирь"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"ЛНК-Сибирь"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rFonts w:eastAsia="Arial Unicode MS"/>
                <w:sz w:val="24"/>
              </w:rPr>
            </w:pPr>
          </w:p>
        </w:tc>
      </w:tr>
      <w:tr w:rsidR="00D355C3" w:rsidTr="00D355C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>16.  Общество с ограниченной ответственностью "Уральская лаборатория сварочного контроля"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"УЛСК"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1.1.7. Труб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rFonts w:eastAsia="Arial Unicode MS"/>
                <w:sz w:val="24"/>
              </w:rPr>
            </w:pPr>
          </w:p>
        </w:tc>
      </w:tr>
      <w:tr w:rsidR="00D355C3" w:rsidTr="00D355C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lastRenderedPageBreak/>
              <w:t>17.  Общество с ограниченной ответственностью "Инвест Энерго  Комплект"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"Инвест Энерго  Комплект"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rFonts w:eastAsia="Arial Unicode MS"/>
                <w:sz w:val="24"/>
              </w:rPr>
            </w:pPr>
          </w:p>
        </w:tc>
      </w:tr>
      <w:tr w:rsidR="00D355C3" w:rsidTr="00D355C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lastRenderedPageBreak/>
              <w:t xml:space="preserve">18.  Акционерное общество криогенного машиностроения 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"Криогенмаш"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9454) при температурах от минус 100 до минус 269°С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3.8. Микротвердость (вдавливанием алмазных наконечников)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7.1.2. Фотоэлектрический спектральный анализ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</w:t>
            </w:r>
            <w:r>
              <w:rPr>
                <w:noProof/>
                <w:sz w:val="24"/>
              </w:rPr>
              <w:tab/>
              <w:t>Определение контролируемых сил или деформаций (прогибов). Пружины винтовые цилиндрические сжатия из стали круглого сечения</w:t>
            </w:r>
            <w:r>
              <w:rPr>
                <w:noProof/>
                <w:sz w:val="24"/>
              </w:rPr>
              <w:tab/>
              <w:t>ГОСТ 16118-70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</w:t>
            </w:r>
            <w:r>
              <w:rPr>
                <w:noProof/>
                <w:sz w:val="24"/>
              </w:rPr>
              <w:tab/>
              <w:t>Метод испытания на сжатие. Пластмассы.</w:t>
            </w:r>
            <w:r>
              <w:rPr>
                <w:noProof/>
                <w:sz w:val="24"/>
              </w:rPr>
              <w:tab/>
              <w:t>ГОСТ 4651-2014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</w:t>
            </w:r>
            <w:r>
              <w:rPr>
                <w:noProof/>
                <w:sz w:val="24"/>
              </w:rPr>
              <w:tab/>
              <w:t>Методы оценки склонности аустенитных нержавеющих сталей к межкристаллитной коррозии.</w:t>
            </w:r>
            <w:r>
              <w:rPr>
                <w:noProof/>
                <w:sz w:val="24"/>
              </w:rPr>
              <w:tab/>
              <w:t>ASTM A 262-15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</w:t>
            </w:r>
            <w:r>
              <w:rPr>
                <w:noProof/>
                <w:sz w:val="24"/>
              </w:rPr>
              <w:tab/>
              <w:t>Металлографический метод определения карбидной сетки в микроструктуре прутков, полос и мотков из инструментальной легированной стали</w:t>
            </w:r>
            <w:r>
              <w:rPr>
                <w:noProof/>
                <w:sz w:val="24"/>
              </w:rPr>
              <w:tab/>
              <w:t>ГОСТ 5950-2000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</w:t>
            </w:r>
            <w:r>
              <w:rPr>
                <w:noProof/>
                <w:sz w:val="24"/>
              </w:rPr>
              <w:tab/>
              <w:t>Металлографический метод контроля микроструктуры на пережог из алюминиевых сплавов</w:t>
            </w:r>
            <w:r>
              <w:rPr>
                <w:noProof/>
                <w:sz w:val="24"/>
              </w:rPr>
              <w:tab/>
              <w:t>ГОСТ 27637-88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8.6.</w:t>
            </w:r>
            <w:r>
              <w:rPr>
                <w:noProof/>
                <w:sz w:val="24"/>
              </w:rPr>
              <w:tab/>
              <w:t>Оценка макроструктуры штамповок и поковок из алюминиевых сплавов.</w:t>
            </w:r>
            <w:r>
              <w:rPr>
                <w:noProof/>
                <w:sz w:val="24"/>
              </w:rPr>
              <w:tab/>
              <w:t>ОСТ 1.90073-85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8.7.</w:t>
            </w:r>
            <w:r>
              <w:rPr>
                <w:noProof/>
                <w:sz w:val="24"/>
              </w:rPr>
              <w:tab/>
              <w:t>Фотоэлектрический метод спектрального анализа. Сплавы алюминиевые</w:t>
            </w:r>
            <w:r>
              <w:rPr>
                <w:noProof/>
                <w:sz w:val="24"/>
              </w:rPr>
              <w:tab/>
              <w:t>ГОСТ 7727-81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8.8.</w:t>
            </w:r>
            <w:r>
              <w:rPr>
                <w:noProof/>
                <w:sz w:val="24"/>
              </w:rPr>
              <w:tab/>
              <w:t>Метод спектрального анализа с фотоэлектрической регистрацией спектра. Алюминий первичный</w:t>
            </w:r>
            <w:r>
              <w:rPr>
                <w:noProof/>
                <w:sz w:val="24"/>
              </w:rPr>
              <w:tab/>
              <w:t>ГОСТ 3221-85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8.9.</w:t>
            </w:r>
            <w:r>
              <w:rPr>
                <w:noProof/>
                <w:sz w:val="24"/>
              </w:rPr>
              <w:tab/>
              <w:t>Метод спектрального анализа по металлическим стандартным образцам с фотоэлектрической регистрацией спектра. Сплавы медно-цинковые</w:t>
            </w:r>
            <w:r>
              <w:rPr>
                <w:noProof/>
                <w:sz w:val="24"/>
              </w:rPr>
              <w:tab/>
              <w:t>ГОСТ 9716.2-79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8.10.</w:t>
            </w:r>
            <w:r>
              <w:rPr>
                <w:noProof/>
                <w:sz w:val="24"/>
              </w:rPr>
              <w:tab/>
              <w:t>Метод спектрального анализа по металлическим стандартным образцам с фотоэлектрической регистрацией спектров. Бронзы безоловянные.</w:t>
            </w:r>
            <w:r>
              <w:rPr>
                <w:noProof/>
                <w:sz w:val="24"/>
              </w:rPr>
              <w:tab/>
              <w:t>ГОСТ 20068.2-79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8.11.</w:t>
            </w:r>
            <w:r>
              <w:rPr>
                <w:noProof/>
                <w:sz w:val="24"/>
              </w:rPr>
              <w:tab/>
              <w:t>Объемный метод определения содержания сурьмы. Баббиты оловянные и свинцовые.</w:t>
            </w:r>
            <w:r>
              <w:rPr>
                <w:noProof/>
                <w:sz w:val="24"/>
              </w:rPr>
              <w:tab/>
              <w:t>ГОСТ 21877.1-76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8.12.</w:t>
            </w:r>
            <w:r>
              <w:rPr>
                <w:noProof/>
                <w:sz w:val="24"/>
              </w:rPr>
              <w:tab/>
              <w:t>Электролитический метод определения содержания меди. Баббиты оловянные и свинцовые.</w:t>
            </w:r>
            <w:r>
              <w:rPr>
                <w:noProof/>
                <w:sz w:val="24"/>
              </w:rPr>
              <w:tab/>
              <w:t>ГОСТ 21877.3-76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8.13.</w:t>
            </w:r>
            <w:r>
              <w:rPr>
                <w:noProof/>
                <w:sz w:val="24"/>
              </w:rPr>
              <w:tab/>
              <w:t>Методы контроля металлических и неметаллических неорганических покрытий, получаемых электрохимическим, химическим и горячим (оловянное и сплавы олова) способами на соответствие требованиям ГОСТ 9.301-86</w:t>
            </w:r>
            <w:r>
              <w:rPr>
                <w:noProof/>
                <w:sz w:val="24"/>
              </w:rPr>
              <w:tab/>
              <w:t>ГОСТ 9.302-88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8.14.</w:t>
            </w:r>
            <w:r>
              <w:rPr>
                <w:noProof/>
                <w:sz w:val="24"/>
              </w:rPr>
              <w:tab/>
              <w:t>Методы определения толщины покрытия. Материалы лакокрасочные.</w:t>
            </w:r>
            <w:r>
              <w:rPr>
                <w:noProof/>
                <w:sz w:val="24"/>
              </w:rPr>
              <w:tab/>
              <w:t>ГОСТ 31993-2024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8.15.</w:t>
            </w:r>
            <w:r>
              <w:rPr>
                <w:noProof/>
                <w:sz w:val="24"/>
              </w:rPr>
              <w:tab/>
              <w:t>Люминесцентный метод определения содержания минеральных масел в растворителях, на поверхностях оборудования.</w:t>
            </w:r>
            <w:r>
              <w:rPr>
                <w:noProof/>
                <w:sz w:val="24"/>
              </w:rPr>
              <w:tab/>
              <w:t>СТП 2082-656-2016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rFonts w:eastAsia="Arial Unicode MS"/>
                <w:sz w:val="24"/>
              </w:rPr>
            </w:pPr>
          </w:p>
        </w:tc>
      </w:tr>
      <w:tr w:rsidR="00D355C3" w:rsidTr="00D355C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lastRenderedPageBreak/>
              <w:t xml:space="preserve">19.  Общество с ограниченной </w:t>
            </w:r>
            <w:r w:rsidRPr="00970A43">
              <w:rPr>
                <w:sz w:val="24"/>
              </w:rPr>
              <w:lastRenderedPageBreak/>
              <w:t>ответственностью "ЭВОЛИ ПЛЮС"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"ЭВОЛИ ПЛЮС"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и шлифов сварных соединений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rFonts w:eastAsia="Arial Unicode MS"/>
                <w:sz w:val="24"/>
              </w:rPr>
            </w:pPr>
          </w:p>
        </w:tc>
      </w:tr>
      <w:tr w:rsidR="00D355C3" w:rsidTr="00D355C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lastRenderedPageBreak/>
              <w:t>20.  Акционерное общество "Металлист"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"Металлист"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rFonts w:eastAsia="Arial Unicode MS"/>
                <w:sz w:val="24"/>
              </w:rPr>
            </w:pPr>
          </w:p>
        </w:tc>
      </w:tr>
      <w:tr w:rsidR="00D355C3" w:rsidTr="00D355C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>21.  Общество с ограниченной ответственностью "СТМ-СЕРВИС"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"СТМ-СЕРВИС"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1.1.7. Труб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rFonts w:eastAsia="Arial Unicode MS"/>
                <w:sz w:val="24"/>
              </w:rPr>
            </w:pPr>
          </w:p>
        </w:tc>
      </w:tr>
      <w:tr w:rsidR="00D355C3" w:rsidTr="00D355C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lastRenderedPageBreak/>
              <w:t>22.  Общество с ограниченной ответственностью "СтилМетриксИнжиниринг"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"СМИ"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rFonts w:eastAsia="Arial Unicode MS"/>
                <w:sz w:val="24"/>
              </w:rPr>
            </w:pPr>
          </w:p>
        </w:tc>
      </w:tr>
      <w:tr w:rsidR="00D355C3" w:rsidTr="00D355C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>23.  Филиал Общество с ограниченной ответственностью "Научно-производственное объединение "НефтеХимПроект" в г. Иркутске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ООО "НПО" НХП" в г. Иркутске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rFonts w:eastAsia="Arial Unicode MS"/>
                <w:sz w:val="24"/>
              </w:rPr>
            </w:pPr>
          </w:p>
        </w:tc>
      </w:tr>
      <w:tr w:rsidR="00D355C3" w:rsidTr="00D355C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t>24.  Филиал Акционерное общество "Дороги и Мосты" Мехстроймост</w:t>
            </w:r>
          </w:p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D355C3" w:rsidRDefault="00D355C3" w:rsidP="00D355C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АО "ДиМ" Мехстроймост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1.4. Прочности на изгиб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D355C3" w:rsidRDefault="00D355C3" w:rsidP="00D355C3">
            <w:pPr>
              <w:rPr>
                <w:rFonts w:eastAsia="Arial Unicode MS"/>
                <w:sz w:val="24"/>
              </w:rPr>
            </w:pPr>
          </w:p>
        </w:tc>
      </w:tr>
      <w:tr w:rsidR="00D355C3" w:rsidTr="00D355C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Pr="00970A43" w:rsidRDefault="00D355C3" w:rsidP="00D355C3">
            <w:pPr>
              <w:tabs>
                <w:tab w:val="left" w:pos="12049"/>
              </w:tabs>
              <w:rPr>
                <w:sz w:val="24"/>
              </w:rPr>
            </w:pPr>
            <w:r w:rsidRPr="00970A43">
              <w:rPr>
                <w:sz w:val="24"/>
              </w:rPr>
              <w:lastRenderedPageBreak/>
              <w:t>25.  Открытое акционерное общество "Гомельтехмонтаж"</w:t>
            </w:r>
          </w:p>
          <w:p w:rsidR="00D355C3" w:rsidRDefault="00D355C3" w:rsidP="00D355C3">
            <w:pPr>
              <w:tabs>
                <w:tab w:val="left" w:pos="12049"/>
              </w:tabs>
              <w:rPr>
                <w:sz w:val="24"/>
              </w:rPr>
            </w:pPr>
          </w:p>
          <w:p w:rsidR="004330E3" w:rsidRPr="00970A43" w:rsidRDefault="004330E3" w:rsidP="00D355C3">
            <w:pPr>
              <w:tabs>
                <w:tab w:val="left" w:pos="12049"/>
              </w:tabs>
              <w:rPr>
                <w:sz w:val="24"/>
              </w:rPr>
            </w:pPr>
            <w:bookmarkStart w:id="1" w:name="_GoBack"/>
            <w:bookmarkEnd w:id="1"/>
          </w:p>
          <w:p w:rsidR="00D355C3" w:rsidRDefault="00D355C3" w:rsidP="00D355C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ОАО "Гомельтехмонтаж"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D355C3" w:rsidRDefault="00D355C3" w:rsidP="00D355C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твердомерами портативными МЕТ-Д1А и ТЭМП-4 по Бринеллю МВИ.МН6316-2020</w:t>
            </w:r>
          </w:p>
          <w:p w:rsidR="00D355C3" w:rsidRDefault="00D355C3" w:rsidP="00D355C3">
            <w:pPr>
              <w:rPr>
                <w:rFonts w:eastAsia="Arial Unicode MS"/>
                <w:sz w:val="24"/>
              </w:rPr>
            </w:pPr>
          </w:p>
        </w:tc>
      </w:tr>
    </w:tbl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D355C3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970A43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D355C3">
        <w:rPr>
          <w:sz w:val="24"/>
          <w:szCs w:val="24"/>
        </w:rPr>
        <w:t>В.С. Вершинин</w:t>
      </w:r>
    </w:p>
    <w:p w:rsidR="00EF0976" w:rsidRPr="00970A43" w:rsidRDefault="00EF0976" w:rsidP="001E4792">
      <w:pPr>
        <w:pStyle w:val="ac"/>
        <w:jc w:val="left"/>
        <w:rPr>
          <w:b w:val="0"/>
        </w:rPr>
      </w:pPr>
    </w:p>
    <w:sectPr w:rsidR="00EF0976" w:rsidRPr="00970A43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86E" w:rsidRDefault="003F786E">
      <w:r>
        <w:separator/>
      </w:r>
    </w:p>
  </w:endnote>
  <w:endnote w:type="continuationSeparator" w:id="0">
    <w:p w:rsidR="003F786E" w:rsidRDefault="003F7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86E" w:rsidRDefault="003F786E">
      <w:r>
        <w:separator/>
      </w:r>
    </w:p>
  </w:footnote>
  <w:footnote w:type="continuationSeparator" w:id="0">
    <w:p w:rsidR="003F786E" w:rsidRDefault="003F786E">
      <w:r>
        <w:continuationSeparator/>
      </w:r>
    </w:p>
  </w:footnote>
  <w:footnote w:id="1">
    <w:p w:rsidR="00D355C3" w:rsidRDefault="00D355C3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5C3" w:rsidRDefault="00D355C3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D355C3" w:rsidRDefault="00D355C3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5C3" w:rsidRDefault="00D355C3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4330E3">
      <w:rPr>
        <w:rStyle w:val="a8"/>
        <w:noProof/>
      </w:rPr>
      <w:t>36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4330E3">
      <w:rPr>
        <w:rStyle w:val="a8"/>
        <w:noProof/>
      </w:rPr>
      <w:t>36</w:t>
    </w:r>
    <w:r>
      <w:rPr>
        <w:rStyle w:val="a8"/>
      </w:rPr>
      <w:fldChar w:fldCharType="end"/>
    </w:r>
  </w:p>
  <w:p w:rsidR="00D355C3" w:rsidRPr="004B46D4" w:rsidRDefault="00D355C3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5C3" w:rsidRDefault="00D355C3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70A43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970A43">
      <w:rPr>
        <w:rStyle w:val="a8"/>
        <w:noProof/>
      </w:rPr>
      <w:t>36</w:t>
    </w:r>
    <w:r>
      <w:rPr>
        <w:rStyle w:val="a8"/>
      </w:rPr>
      <w:fldChar w:fldCharType="end"/>
    </w:r>
  </w:p>
  <w:p w:rsidR="00D355C3" w:rsidRPr="004B46D4" w:rsidRDefault="00D355C3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3F786E"/>
    <w:rsid w:val="004330E3"/>
    <w:rsid w:val="004B3A88"/>
    <w:rsid w:val="004B46D4"/>
    <w:rsid w:val="005E283E"/>
    <w:rsid w:val="005F2213"/>
    <w:rsid w:val="00970A43"/>
    <w:rsid w:val="009A0860"/>
    <w:rsid w:val="009C7C31"/>
    <w:rsid w:val="00C75C3E"/>
    <w:rsid w:val="00CD66B3"/>
    <w:rsid w:val="00D355C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36</Pages>
  <Words>5635</Words>
  <Characters>32125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37685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2026-03-02T06:54:00Z</dcterms:created>
  <dcterms:modified xsi:type="dcterms:W3CDTF">2026-03-02T07:58:00Z</dcterms:modified>
</cp:coreProperties>
</file>