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A45356">
      <w:pPr>
        <w:tabs>
          <w:tab w:val="left" w:pos="10915"/>
          <w:tab w:val="left" w:pos="12049"/>
        </w:tabs>
      </w:pPr>
      <w:r>
        <w:t>24.04.2026</w:t>
      </w:r>
      <w:r w:rsidR="002508E7">
        <w:tab/>
        <w:t>№ СДА-КА-</w:t>
      </w:r>
      <w:r>
        <w:t>295-ИЛ/АЛ-104</w:t>
      </w:r>
    </w:p>
    <w:p w:rsidR="002508E7" w:rsidRDefault="002508E7">
      <w:pPr>
        <w:tabs>
          <w:tab w:val="left" w:pos="12049"/>
        </w:tabs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3"/>
        <w:gridCol w:w="3213"/>
        <w:gridCol w:w="2514"/>
        <w:gridCol w:w="3912"/>
        <w:gridCol w:w="2552"/>
      </w:tblGrid>
      <w:tr w:rsidR="002508E7" w:rsidTr="00A4535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42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A4535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943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3213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912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A4535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943" w:type="dxa"/>
          </w:tcPr>
          <w:p w:rsidR="006A10D0" w:rsidRPr="00A45356" w:rsidRDefault="00A45356">
            <w:pPr>
              <w:tabs>
                <w:tab w:val="left" w:pos="12049"/>
              </w:tabs>
            </w:pPr>
            <w:r w:rsidRPr="00A45356">
              <w:t>1</w:t>
            </w:r>
            <w:r w:rsidR="002508E7" w:rsidRPr="00A45356">
              <w:t xml:space="preserve">. </w:t>
            </w:r>
            <w:r w:rsidRPr="00A45356">
              <w:t>Акционерное общество "Климовский специализированный патронный завод"</w:t>
            </w:r>
          </w:p>
          <w:p w:rsidR="006A10D0" w:rsidRPr="00A45356" w:rsidRDefault="006A10D0">
            <w:pPr>
              <w:tabs>
                <w:tab w:val="left" w:pos="12049"/>
              </w:tabs>
            </w:pPr>
          </w:p>
          <w:p w:rsidR="002508E7" w:rsidRDefault="00A45356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"КСПЗ"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3213" w:type="dxa"/>
          </w:tcPr>
          <w:p w:rsidR="002508E7" w:rsidRDefault="00A45356">
            <w:pPr>
              <w:tabs>
                <w:tab w:val="left" w:pos="12049"/>
              </w:tabs>
              <w:rPr>
                <w:lang w:val="en-US"/>
              </w:rPr>
            </w:pPr>
            <w:r w:rsidRPr="00A45356">
              <w:t>142181</w:t>
            </w:r>
            <w:r w:rsidR="002508E7" w:rsidRPr="00A45356">
              <w:t xml:space="preserve">, </w:t>
            </w:r>
            <w:r w:rsidRPr="00A45356">
              <w:t xml:space="preserve">Российская Федерация, Московская обл., г.о. Подольск, г. Подольск, мкр. </w:t>
            </w:r>
            <w:r>
              <w:rPr>
                <w:lang w:val="en-US"/>
              </w:rPr>
              <w:t>Климовск, ул. Заводская, д. 2</w:t>
            </w:r>
          </w:p>
        </w:tc>
        <w:tc>
          <w:tcPr>
            <w:tcW w:w="2514" w:type="dxa"/>
          </w:tcPr>
          <w:p w:rsidR="002508E7" w:rsidRDefault="00A45356">
            <w:pPr>
              <w:tabs>
                <w:tab w:val="left" w:pos="12049"/>
              </w:tabs>
            </w:pPr>
            <w:r>
              <w:t>ООО "Эксперт Т"</w:t>
            </w:r>
          </w:p>
        </w:tc>
        <w:tc>
          <w:tcPr>
            <w:tcW w:w="3912" w:type="dxa"/>
          </w:tcPr>
          <w:p w:rsidR="002508E7" w:rsidRDefault="00A45356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A45356">
              <w:t>115054</w:t>
            </w:r>
            <w:r w:rsidR="002508E7" w:rsidRPr="00A45356">
              <w:t xml:space="preserve">, </w:t>
            </w:r>
            <w:r w:rsidRPr="00A45356">
              <w:t xml:space="preserve">Российская Федерация,  город Москва, вн.тер.г. муниципальный округ Замоскворечье, пер. </w:t>
            </w:r>
            <w:r>
              <w:rPr>
                <w:lang w:val="en-US"/>
              </w:rPr>
              <w:t>Большой Строченовский, дом 7, помещение 1/10/3</w:t>
            </w:r>
          </w:p>
        </w:tc>
        <w:tc>
          <w:tcPr>
            <w:tcW w:w="2552" w:type="dxa"/>
          </w:tcPr>
          <w:p w:rsidR="002508E7" w:rsidRDefault="00A45356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733"/>
        <w:gridCol w:w="8764"/>
      </w:tblGrid>
      <w:tr w:rsidR="002508E7" w:rsidTr="00A4535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495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 w:rsidTr="00A453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 w:val="restart"/>
          </w:tcPr>
          <w:p w:rsidR="006A10D0" w:rsidRPr="00A45356" w:rsidRDefault="00A45356">
            <w:pPr>
              <w:tabs>
                <w:tab w:val="left" w:pos="12049"/>
              </w:tabs>
            </w:pPr>
            <w:bookmarkStart w:id="0" w:name="BeginOblTable"/>
            <w:bookmarkEnd w:id="0"/>
            <w:r w:rsidRPr="00A45356">
              <w:t>1</w:t>
            </w:r>
            <w:r w:rsidR="002508E7" w:rsidRPr="00A45356">
              <w:t xml:space="preserve">. </w:t>
            </w:r>
            <w:r w:rsidRPr="00A45356">
              <w:t>Акционерное общество "Климовский специализированный патронный завод"</w:t>
            </w:r>
          </w:p>
          <w:p w:rsidR="006A10D0" w:rsidRPr="00A45356" w:rsidRDefault="006A10D0">
            <w:pPr>
              <w:tabs>
                <w:tab w:val="left" w:pos="12049"/>
              </w:tabs>
            </w:pPr>
          </w:p>
          <w:p w:rsidR="002508E7" w:rsidRDefault="00A45356">
            <w:pPr>
              <w:tabs>
                <w:tab w:val="left" w:pos="12049"/>
              </w:tabs>
              <w:rPr>
                <w:noProof/>
              </w:rPr>
            </w:pPr>
            <w:r>
              <w:t>АО "КСПЗ"</w:t>
            </w:r>
          </w:p>
        </w:tc>
        <w:tc>
          <w:tcPr>
            <w:tcW w:w="733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764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 w:rsidTr="00A453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2508E7" w:rsidRDefault="00A453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764" w:type="dxa"/>
            <w:tcBorders>
              <w:top w:val="nil"/>
              <w:left w:val="nil"/>
              <w:bottom w:val="nil"/>
            </w:tcBorders>
          </w:tcPr>
          <w:p w:rsidR="002508E7" w:rsidRDefault="00A45356" w:rsidP="00A453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A45356" w:rsidTr="00A453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A45356" w:rsidRDefault="00A453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A45356" w:rsidRDefault="00A45356" w:rsidP="00AC583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764" w:type="dxa"/>
            <w:tcBorders>
              <w:top w:val="nil"/>
              <w:left w:val="nil"/>
              <w:bottom w:val="nil"/>
            </w:tcBorders>
          </w:tcPr>
          <w:p w:rsidR="00A45356" w:rsidRDefault="00A45356" w:rsidP="00A453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 </w:t>
            </w:r>
          </w:p>
        </w:tc>
      </w:tr>
      <w:tr w:rsidR="00A45356" w:rsidTr="00A453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A45356" w:rsidRDefault="00A453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A45356" w:rsidRDefault="00A45356" w:rsidP="00AC583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764" w:type="dxa"/>
            <w:tcBorders>
              <w:top w:val="nil"/>
              <w:left w:val="nil"/>
              <w:bottom w:val="nil"/>
            </w:tcBorders>
          </w:tcPr>
          <w:p w:rsidR="00A45356" w:rsidRDefault="00A45356" w:rsidP="00A453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 </w:t>
            </w:r>
          </w:p>
        </w:tc>
      </w:tr>
      <w:tr w:rsidR="00A45356" w:rsidTr="00A453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A45356" w:rsidRDefault="00A453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A45356" w:rsidRDefault="00A45356" w:rsidP="00AC583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764" w:type="dxa"/>
            <w:tcBorders>
              <w:top w:val="nil"/>
              <w:left w:val="nil"/>
              <w:bottom w:val="nil"/>
            </w:tcBorders>
          </w:tcPr>
          <w:p w:rsidR="00A45356" w:rsidRDefault="00A45356" w:rsidP="00A453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A45356" w:rsidTr="00A453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A45356" w:rsidRDefault="00A453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A45356" w:rsidRDefault="00A45356" w:rsidP="00AC583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764" w:type="dxa"/>
            <w:tcBorders>
              <w:top w:val="nil"/>
              <w:left w:val="nil"/>
              <w:bottom w:val="nil"/>
            </w:tcBorders>
          </w:tcPr>
          <w:p w:rsidR="00A45356" w:rsidRDefault="00A45356" w:rsidP="00A453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Методы (способы) отбора, пробоподготовки, транспортирования и хранения проб (образцов) </w:t>
            </w:r>
          </w:p>
        </w:tc>
      </w:tr>
      <w:tr w:rsidR="00A45356" w:rsidTr="00A453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A45356" w:rsidRDefault="00A453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A45356" w:rsidRDefault="00A45356" w:rsidP="00AC583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764" w:type="dxa"/>
            <w:tcBorders>
              <w:top w:val="nil"/>
              <w:left w:val="nil"/>
              <w:bottom w:val="nil"/>
            </w:tcBorders>
          </w:tcPr>
          <w:p w:rsidR="00A45356" w:rsidRDefault="00A45356" w:rsidP="00A453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A45356" w:rsidTr="00A453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A45356" w:rsidRDefault="00A453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A45356" w:rsidRDefault="00A45356" w:rsidP="00AC583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764" w:type="dxa"/>
            <w:tcBorders>
              <w:top w:val="nil"/>
              <w:left w:val="nil"/>
              <w:bottom w:val="nil"/>
            </w:tcBorders>
          </w:tcPr>
          <w:p w:rsidR="00A45356" w:rsidRDefault="00A45356" w:rsidP="00A453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A45356" w:rsidTr="00A453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A45356" w:rsidRDefault="00A453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A45356" w:rsidRDefault="00A45356" w:rsidP="00AC583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764" w:type="dxa"/>
            <w:tcBorders>
              <w:top w:val="nil"/>
              <w:left w:val="nil"/>
              <w:bottom w:val="nil"/>
            </w:tcBorders>
          </w:tcPr>
          <w:p w:rsidR="00A45356" w:rsidRDefault="00A45356" w:rsidP="00A453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A45356" w:rsidTr="00A453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A45356" w:rsidRDefault="00A453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A45356" w:rsidRDefault="00A45356" w:rsidP="00AC583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764" w:type="dxa"/>
            <w:tcBorders>
              <w:top w:val="nil"/>
              <w:left w:val="nil"/>
              <w:bottom w:val="nil"/>
            </w:tcBorders>
          </w:tcPr>
          <w:p w:rsidR="00A45356" w:rsidRDefault="00A45356" w:rsidP="00A453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A45356" w:rsidTr="00A453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A45356" w:rsidRDefault="00A453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A45356" w:rsidRDefault="00A45356" w:rsidP="00AC583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764" w:type="dxa"/>
            <w:tcBorders>
              <w:top w:val="nil"/>
              <w:left w:val="nil"/>
              <w:bottom w:val="nil"/>
            </w:tcBorders>
          </w:tcPr>
          <w:p w:rsidR="00A45356" w:rsidRDefault="00A45356" w:rsidP="00A453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A45356" w:rsidTr="00A453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A45356" w:rsidRDefault="00A453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A45356" w:rsidRDefault="00A45356" w:rsidP="00AC583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764" w:type="dxa"/>
            <w:tcBorders>
              <w:top w:val="nil"/>
              <w:left w:val="nil"/>
              <w:bottom w:val="nil"/>
            </w:tcBorders>
          </w:tcPr>
          <w:p w:rsidR="00A45356" w:rsidRDefault="00A45356" w:rsidP="00A453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A45356" w:rsidTr="00A453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A45356" w:rsidRDefault="00A453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A45356" w:rsidRDefault="00A45356" w:rsidP="00AC583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764" w:type="dxa"/>
            <w:tcBorders>
              <w:top w:val="nil"/>
              <w:left w:val="nil"/>
              <w:bottom w:val="nil"/>
            </w:tcBorders>
          </w:tcPr>
          <w:p w:rsidR="00A45356" w:rsidRDefault="00A45356" w:rsidP="00A453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A45356" w:rsidTr="00A453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A45356" w:rsidRDefault="00A453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A45356" w:rsidRDefault="00A45356" w:rsidP="00AC583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764" w:type="dxa"/>
            <w:tcBorders>
              <w:top w:val="nil"/>
              <w:left w:val="nil"/>
              <w:bottom w:val="nil"/>
            </w:tcBorders>
          </w:tcPr>
          <w:p w:rsidR="00A45356" w:rsidRDefault="00A45356" w:rsidP="00A453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A45356" w:rsidTr="00A453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A45356" w:rsidRDefault="00A453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</w:tcPr>
          <w:p w:rsidR="00A45356" w:rsidRDefault="00A45356" w:rsidP="00AC583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</w:t>
            </w:r>
          </w:p>
        </w:tc>
        <w:tc>
          <w:tcPr>
            <w:tcW w:w="8764" w:type="dxa"/>
            <w:tcBorders>
              <w:top w:val="nil"/>
              <w:left w:val="nil"/>
              <w:bottom w:val="nil"/>
            </w:tcBorders>
          </w:tcPr>
          <w:p w:rsidR="00A45356" w:rsidRDefault="00A45356" w:rsidP="00AC583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Специальные инструментальные методы</w:t>
            </w:r>
          </w:p>
          <w:p w:rsidR="00A45356" w:rsidRDefault="00A45356" w:rsidP="00A453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2.13.1. Методы прямых измерений</w:t>
            </w:r>
          </w:p>
        </w:tc>
      </w:tr>
      <w:tr w:rsidR="002508E7" w:rsidTr="00A453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95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733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764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Pr="00A45356" w:rsidRDefault="002508E7">
      <w:pPr>
        <w:tabs>
          <w:tab w:val="left" w:pos="12049"/>
        </w:tabs>
      </w:pPr>
      <w:bookmarkStart w:id="1" w:name="ProtBottom"/>
      <w:bookmarkEnd w:id="1"/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A45356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A45356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A45356">
        <w:rPr>
          <w:sz w:val="24"/>
          <w:szCs w:val="24"/>
        </w:rPr>
        <w:t>В.С. Вершинин</w:t>
      </w:r>
      <w:bookmarkStart w:id="2" w:name="_GoBack"/>
      <w:bookmarkEnd w:id="2"/>
    </w:p>
    <w:sectPr w:rsidR="00413E52" w:rsidRPr="007A4EFD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ED5" w:rsidRDefault="00360ED5">
      <w:r>
        <w:separator/>
      </w:r>
    </w:p>
  </w:endnote>
  <w:endnote w:type="continuationSeparator" w:id="0">
    <w:p w:rsidR="00360ED5" w:rsidRDefault="0036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ED5" w:rsidRDefault="00360ED5">
      <w:r>
        <w:separator/>
      </w:r>
    </w:p>
  </w:footnote>
  <w:footnote w:type="continuationSeparator" w:id="0">
    <w:p w:rsidR="00360ED5" w:rsidRDefault="00360ED5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A45356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A45356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A45356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A45356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334971"/>
    <w:rsid w:val="00360ED5"/>
    <w:rsid w:val="00413E52"/>
    <w:rsid w:val="004414A6"/>
    <w:rsid w:val="006A10D0"/>
    <w:rsid w:val="007C6EBF"/>
    <w:rsid w:val="008552FA"/>
    <w:rsid w:val="00905871"/>
    <w:rsid w:val="00A45356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2026-04-27T06:04:00Z</dcterms:created>
  <dcterms:modified xsi:type="dcterms:W3CDTF">2026-04-27T06:11:00Z</dcterms:modified>
</cp:coreProperties>
</file>