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CA259C">
      <w:pPr>
        <w:rPr>
          <w:bCs/>
        </w:rPr>
      </w:pPr>
      <w:r>
        <w:t>02.03.2023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CA259C">
        <w:t>256-НОАП-141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</w:t>
      </w:r>
    </w:p>
    <w:p w:rsidR="007720E2" w:rsidRPr="007720E2" w:rsidRDefault="007720E2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326"/>
        <w:gridCol w:w="2977"/>
        <w:gridCol w:w="1701"/>
        <w:gridCol w:w="1796"/>
      </w:tblGrid>
      <w:tr w:rsidR="00BB176E" w:rsidTr="00CA259C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CA259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CA259C">
            <w:r>
              <w:rPr>
                <w:lang w:val="en-US"/>
              </w:rPr>
              <w:t>1</w:t>
            </w:r>
            <w:r w:rsidR="00BB176E" w:rsidRPr="0002045E">
              <w:rPr>
                <w:lang w:val="en-US"/>
              </w:rPr>
              <w:t xml:space="preserve">. </w:t>
            </w:r>
            <w:r>
              <w:t>Производственный кооператив "Центр научно-технических услуг "Прометей"</w:t>
            </w:r>
          </w:p>
          <w:p w:rsidR="00027EC1" w:rsidRPr="00EF3673" w:rsidRDefault="00027EC1"/>
          <w:p w:rsidR="00BB176E" w:rsidRPr="00EF3673" w:rsidRDefault="00CA259C">
            <w:r>
              <w:t>ПК ЦНТУ "Прометей"</w:t>
            </w:r>
            <w:r w:rsidR="00BB176E" w:rsidRPr="00EF3673">
              <w:t xml:space="preserve"> (</w:t>
            </w:r>
            <w:r>
              <w:t>РСШ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CA259C">
            <w:r>
              <w:t>191144</w:t>
            </w:r>
            <w:r w:rsidR="00BB176E">
              <w:t xml:space="preserve">. </w:t>
            </w:r>
            <w:r>
              <w:t xml:space="preserve">Российская Федерация, Санкт-Петербург, проспект Бакунина, </w:t>
            </w:r>
            <w:r>
              <w:br/>
            </w:r>
            <w:bookmarkStart w:id="0" w:name="_GoBack"/>
            <w:bookmarkEnd w:id="0"/>
            <w:r>
              <w:t>дом 29, лит.А, пом. 2-Н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CA259C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EF3673" w:rsidRDefault="00BB176E" w:rsidP="00CA259C">
            <w:pPr>
              <w:rPr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CA259C" w:rsidRDefault="00CA259C">
            <w:pPr>
              <w:rPr>
                <w:szCs w:val="20"/>
              </w:rPr>
            </w:pPr>
            <w:r w:rsidRPr="00CA259C">
              <w:rPr>
                <w:szCs w:val="20"/>
              </w:rPr>
              <w:t>1.</w:t>
            </w:r>
            <w:r w:rsidR="00BB176E" w:rsidRPr="00CA259C">
              <w:rPr>
                <w:szCs w:val="20"/>
              </w:rPr>
              <w:t xml:space="preserve"> </w:t>
            </w:r>
            <w:r w:rsidRPr="00CA259C">
              <w:rPr>
                <w:szCs w:val="20"/>
              </w:rPr>
              <w:t>Радиационный:</w:t>
            </w:r>
          </w:p>
          <w:p w:rsidR="00CA259C" w:rsidRPr="00CA259C" w:rsidRDefault="00CA259C" w:rsidP="00CA259C">
            <w:pPr>
              <w:rPr>
                <w:szCs w:val="20"/>
              </w:rPr>
            </w:pPr>
            <w:r w:rsidRPr="00CA259C">
              <w:rPr>
                <w:szCs w:val="20"/>
              </w:rPr>
              <w:t>1.1.</w:t>
            </w:r>
            <w:r w:rsidRPr="00CA259C">
              <w:rPr>
                <w:szCs w:val="20"/>
              </w:rPr>
              <w:t xml:space="preserve"> </w:t>
            </w:r>
            <w:r w:rsidRPr="00CA259C">
              <w:rPr>
                <w:szCs w:val="20"/>
              </w:rPr>
              <w:t>Радиографический (РК):</w:t>
            </w:r>
          </w:p>
          <w:p w:rsidR="00CA259C" w:rsidRPr="00CA259C" w:rsidRDefault="00CA259C" w:rsidP="00CA259C">
            <w:pPr>
              <w:rPr>
                <w:szCs w:val="20"/>
              </w:rPr>
            </w:pPr>
            <w:r w:rsidRPr="00CA259C">
              <w:rPr>
                <w:szCs w:val="20"/>
              </w:rPr>
              <w:t>1.1.1.</w:t>
            </w:r>
            <w:r w:rsidRPr="00CA259C">
              <w:rPr>
                <w:szCs w:val="20"/>
              </w:rPr>
              <w:t xml:space="preserve"> </w:t>
            </w:r>
            <w:r w:rsidRPr="00CA259C">
              <w:rPr>
                <w:szCs w:val="20"/>
              </w:rPr>
              <w:t>Рентгенографический</w:t>
            </w:r>
          </w:p>
          <w:p w:rsidR="00CA259C" w:rsidRPr="00CA259C" w:rsidRDefault="00CA259C" w:rsidP="00CA259C">
            <w:pPr>
              <w:rPr>
                <w:szCs w:val="20"/>
              </w:rPr>
            </w:pPr>
            <w:r w:rsidRPr="00CA259C">
              <w:rPr>
                <w:szCs w:val="20"/>
              </w:rPr>
              <w:t>1.1.2.</w:t>
            </w:r>
            <w:r w:rsidRPr="00CA259C">
              <w:rPr>
                <w:szCs w:val="20"/>
              </w:rPr>
              <w:t xml:space="preserve"> </w:t>
            </w:r>
            <w:r w:rsidRPr="00CA259C">
              <w:rPr>
                <w:szCs w:val="20"/>
              </w:rPr>
              <w:t>Гаммаграфический</w:t>
            </w:r>
          </w:p>
          <w:p w:rsidR="00CA259C" w:rsidRPr="00CA259C" w:rsidRDefault="00CA259C" w:rsidP="00CA259C">
            <w:pPr>
              <w:rPr>
                <w:szCs w:val="20"/>
              </w:rPr>
            </w:pPr>
            <w:r w:rsidRPr="00CA259C">
              <w:rPr>
                <w:szCs w:val="20"/>
              </w:rPr>
              <w:t>2.</w:t>
            </w:r>
            <w:r w:rsidRPr="00CA259C">
              <w:rPr>
                <w:szCs w:val="20"/>
              </w:rPr>
              <w:t xml:space="preserve"> </w:t>
            </w:r>
            <w:r w:rsidRPr="00CA259C">
              <w:rPr>
                <w:szCs w:val="20"/>
              </w:rPr>
              <w:t>Ультразвуковой (УК):</w:t>
            </w:r>
          </w:p>
          <w:p w:rsidR="00CA259C" w:rsidRPr="00CA259C" w:rsidRDefault="00CA259C" w:rsidP="00CA259C">
            <w:pPr>
              <w:rPr>
                <w:szCs w:val="20"/>
              </w:rPr>
            </w:pPr>
            <w:r w:rsidRPr="00CA259C">
              <w:rPr>
                <w:szCs w:val="20"/>
              </w:rPr>
              <w:t>2.1.</w:t>
            </w:r>
            <w:r w:rsidRPr="00CA259C">
              <w:rPr>
                <w:szCs w:val="20"/>
              </w:rPr>
              <w:t xml:space="preserve"> </w:t>
            </w:r>
            <w:r w:rsidRPr="00CA259C">
              <w:rPr>
                <w:szCs w:val="20"/>
              </w:rPr>
              <w:t>Ультразвуковая дефектоскопия</w:t>
            </w:r>
          </w:p>
          <w:p w:rsidR="00CA259C" w:rsidRPr="00CA259C" w:rsidRDefault="00CA259C" w:rsidP="00CA259C">
            <w:pPr>
              <w:rPr>
                <w:szCs w:val="20"/>
              </w:rPr>
            </w:pPr>
            <w:r w:rsidRPr="00CA259C">
              <w:rPr>
                <w:szCs w:val="20"/>
              </w:rPr>
              <w:t>2.2.</w:t>
            </w:r>
            <w:r w:rsidRPr="00CA259C">
              <w:rPr>
                <w:szCs w:val="20"/>
              </w:rPr>
              <w:t xml:space="preserve"> </w:t>
            </w:r>
            <w:r w:rsidRPr="00CA259C">
              <w:rPr>
                <w:szCs w:val="20"/>
              </w:rPr>
              <w:t>Ультразвуковая толщинометрия</w:t>
            </w:r>
          </w:p>
          <w:p w:rsidR="00CA259C" w:rsidRPr="00CA259C" w:rsidRDefault="00CA259C" w:rsidP="00CA259C">
            <w:pPr>
              <w:rPr>
                <w:szCs w:val="20"/>
              </w:rPr>
            </w:pPr>
            <w:r w:rsidRPr="00CA259C">
              <w:rPr>
                <w:szCs w:val="20"/>
              </w:rPr>
              <w:t>4.</w:t>
            </w:r>
            <w:r w:rsidRPr="00CA259C">
              <w:rPr>
                <w:szCs w:val="20"/>
              </w:rPr>
              <w:t xml:space="preserve"> </w:t>
            </w:r>
            <w:r w:rsidRPr="00CA259C">
              <w:rPr>
                <w:szCs w:val="20"/>
              </w:rPr>
              <w:t>Магнитный (МК):</w:t>
            </w:r>
          </w:p>
          <w:p w:rsidR="00CA259C" w:rsidRPr="00CA259C" w:rsidRDefault="00CA259C" w:rsidP="00CA259C">
            <w:pPr>
              <w:rPr>
                <w:szCs w:val="20"/>
              </w:rPr>
            </w:pPr>
            <w:r w:rsidRPr="00CA259C">
              <w:rPr>
                <w:szCs w:val="20"/>
              </w:rPr>
              <w:t>4.1.</w:t>
            </w:r>
            <w:r w:rsidRPr="00CA259C">
              <w:rPr>
                <w:szCs w:val="20"/>
              </w:rPr>
              <w:t xml:space="preserve"> </w:t>
            </w:r>
            <w:r w:rsidRPr="00CA259C">
              <w:rPr>
                <w:szCs w:val="20"/>
              </w:rPr>
              <w:t>Магнитопорошковый</w:t>
            </w:r>
          </w:p>
          <w:p w:rsidR="00CA259C" w:rsidRPr="00CA259C" w:rsidRDefault="00CA259C" w:rsidP="00CA259C">
            <w:pPr>
              <w:rPr>
                <w:szCs w:val="20"/>
              </w:rPr>
            </w:pPr>
            <w:r w:rsidRPr="00CA259C">
              <w:rPr>
                <w:szCs w:val="20"/>
              </w:rPr>
              <w:t>6.</w:t>
            </w:r>
            <w:r w:rsidRPr="00CA259C">
              <w:rPr>
                <w:szCs w:val="20"/>
              </w:rPr>
              <w:t xml:space="preserve"> </w:t>
            </w:r>
            <w:r w:rsidRPr="00CA259C">
              <w:rPr>
                <w:szCs w:val="20"/>
              </w:rPr>
              <w:t>Проникающими веществами:</w:t>
            </w:r>
          </w:p>
          <w:p w:rsidR="00CA259C" w:rsidRPr="00CA259C" w:rsidRDefault="00CA259C" w:rsidP="00CA259C">
            <w:pPr>
              <w:rPr>
                <w:szCs w:val="20"/>
              </w:rPr>
            </w:pPr>
            <w:r w:rsidRPr="00CA259C">
              <w:rPr>
                <w:szCs w:val="20"/>
              </w:rPr>
              <w:t>6.1.</w:t>
            </w:r>
            <w:r w:rsidRPr="00CA259C">
              <w:rPr>
                <w:szCs w:val="20"/>
              </w:rPr>
              <w:t xml:space="preserve"> </w:t>
            </w:r>
            <w:r w:rsidRPr="00CA259C">
              <w:rPr>
                <w:szCs w:val="20"/>
              </w:rPr>
              <w:t>Капиллярный (ПВК)</w:t>
            </w:r>
          </w:p>
          <w:p w:rsidR="00CA259C" w:rsidRPr="00CA259C" w:rsidRDefault="00CA259C" w:rsidP="00CA259C">
            <w:pPr>
              <w:rPr>
                <w:szCs w:val="20"/>
              </w:rPr>
            </w:pPr>
            <w:r w:rsidRPr="00CA259C">
              <w:rPr>
                <w:szCs w:val="20"/>
              </w:rPr>
              <w:lastRenderedPageBreak/>
              <w:t>6.2.</w:t>
            </w:r>
            <w:r w:rsidRPr="00CA259C">
              <w:rPr>
                <w:szCs w:val="20"/>
              </w:rPr>
              <w:t xml:space="preserve"> </w:t>
            </w:r>
            <w:r w:rsidRPr="00CA259C">
              <w:rPr>
                <w:szCs w:val="20"/>
              </w:rPr>
              <w:t>Течеискание (ПВТ)</w:t>
            </w:r>
          </w:p>
          <w:p w:rsidR="00CA259C" w:rsidRPr="00CA259C" w:rsidRDefault="00CA259C" w:rsidP="00CA259C">
            <w:pPr>
              <w:rPr>
                <w:szCs w:val="20"/>
              </w:rPr>
            </w:pPr>
            <w:r w:rsidRPr="00CA259C">
              <w:rPr>
                <w:szCs w:val="20"/>
              </w:rPr>
              <w:t>11.</w:t>
            </w:r>
            <w:r w:rsidRPr="00CA259C">
              <w:rPr>
                <w:szCs w:val="20"/>
              </w:rPr>
              <w:t xml:space="preserve"> </w:t>
            </w:r>
            <w:r w:rsidRPr="00CA259C">
              <w:rPr>
                <w:szCs w:val="20"/>
              </w:rPr>
              <w:t>Визуальный и измерительный (ВИК)</w:t>
            </w:r>
          </w:p>
          <w:p w:rsidR="00BB176E" w:rsidRPr="00CA259C" w:rsidRDefault="00BB176E" w:rsidP="00CA25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CA259C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CA259C" w:rsidP="00CA259C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CA259C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B81183" w:rsidRDefault="00B81183" w:rsidP="00CA259C">
      <w:pPr>
        <w:rPr>
          <w:lang w:val="en-US"/>
        </w:rPr>
      </w:pPr>
    </w:p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CA259C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 w:rsidRPr="00CA259C">
        <w:t>:</w:t>
      </w:r>
      <w:r>
        <w:tab/>
      </w:r>
      <w:r w:rsidR="00CA259C">
        <w:t>В.С. Вершинин</w:t>
      </w:r>
    </w:p>
    <w:p w:rsidR="00BB176E" w:rsidRPr="00CA259C" w:rsidRDefault="00BB176E">
      <w:pPr>
        <w:ind w:left="4320" w:hanging="4320"/>
      </w:pPr>
    </w:p>
    <w:sectPr w:rsidR="00BB176E" w:rsidRPr="00CA259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3D7" w:rsidRDefault="000163D7">
      <w:r>
        <w:separator/>
      </w:r>
    </w:p>
  </w:endnote>
  <w:endnote w:type="continuationSeparator" w:id="0">
    <w:p w:rsidR="000163D7" w:rsidRDefault="00016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3D7" w:rsidRDefault="000163D7">
      <w:r>
        <w:separator/>
      </w:r>
    </w:p>
  </w:footnote>
  <w:footnote w:type="continuationSeparator" w:id="0">
    <w:p w:rsidR="000163D7" w:rsidRDefault="000163D7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CA259C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CA259C">
      <w:rPr>
        <w:rStyle w:val="af"/>
        <w:noProof/>
      </w:rPr>
      <w:t>2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163D7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A259C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2023-03-03T07:15:00Z</dcterms:created>
  <dcterms:modified xsi:type="dcterms:W3CDTF">2023-03-03T07:16:00Z</dcterms:modified>
</cp:coreProperties>
</file>